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89ADF" w14:textId="0BA9FD55" w:rsidR="006F386D" w:rsidRPr="00BD575A" w:rsidRDefault="005D2EEA" w:rsidP="00BD575A">
      <w:pPr>
        <w:jc w:val="center"/>
        <w:rPr>
          <w:i/>
          <w:iCs/>
          <w:color w:val="ED7D31" w:themeColor="accent2"/>
          <w:sz w:val="28"/>
          <w:szCs w:val="28"/>
        </w:rPr>
      </w:pPr>
      <w:r w:rsidRPr="00BD575A">
        <w:rPr>
          <w:i/>
          <w:iCs/>
          <w:color w:val="ED7D31" w:themeColor="accent2"/>
          <w:sz w:val="28"/>
          <w:szCs w:val="28"/>
        </w:rPr>
        <w:t xml:space="preserve">CT BOS </w:t>
      </w:r>
      <w:r w:rsidR="006F386D" w:rsidRPr="00BD575A">
        <w:rPr>
          <w:i/>
          <w:iCs/>
          <w:color w:val="ED7D31" w:themeColor="accent2"/>
          <w:sz w:val="28"/>
          <w:szCs w:val="28"/>
        </w:rPr>
        <w:t xml:space="preserve">YHDP </w:t>
      </w:r>
      <w:r w:rsidR="00D0736B">
        <w:rPr>
          <w:i/>
          <w:iCs/>
          <w:color w:val="ED7D31" w:themeColor="accent2"/>
          <w:sz w:val="28"/>
          <w:szCs w:val="28"/>
        </w:rPr>
        <w:t>Crisis</w:t>
      </w:r>
      <w:r w:rsidR="002D5371">
        <w:rPr>
          <w:i/>
          <w:iCs/>
          <w:color w:val="ED7D31" w:themeColor="accent2"/>
          <w:sz w:val="28"/>
          <w:szCs w:val="28"/>
        </w:rPr>
        <w:t xml:space="preserve"> Housing </w:t>
      </w:r>
      <w:r w:rsidR="00572BEA">
        <w:rPr>
          <w:i/>
          <w:iCs/>
          <w:color w:val="ED7D31" w:themeColor="accent2"/>
          <w:sz w:val="28"/>
          <w:szCs w:val="28"/>
        </w:rPr>
        <w:t xml:space="preserve">Participant </w:t>
      </w:r>
      <w:r w:rsidR="006F386D" w:rsidRPr="00BD575A">
        <w:rPr>
          <w:i/>
          <w:iCs/>
          <w:color w:val="ED7D31" w:themeColor="accent2"/>
          <w:sz w:val="28"/>
          <w:szCs w:val="28"/>
        </w:rPr>
        <w:t>Occupancy Agreement</w:t>
      </w:r>
    </w:p>
    <w:p w14:paraId="6206B535" w14:textId="77777777" w:rsidR="009C567B" w:rsidRPr="00DF6017" w:rsidRDefault="009C567B" w:rsidP="00BD575A">
      <w:pPr>
        <w:pBdr>
          <w:top w:val="single" w:sz="12" w:space="1" w:color="4472C4" w:themeColor="accent1"/>
        </w:pBdr>
        <w:jc w:val="center"/>
        <w:rPr>
          <w:b/>
          <w:bCs/>
          <w:sz w:val="24"/>
          <w:szCs w:val="24"/>
        </w:rPr>
      </w:pPr>
    </w:p>
    <w:p w14:paraId="3C5F4D1A" w14:textId="62F1A53D" w:rsidR="00DF6017" w:rsidRPr="00DB0917" w:rsidRDefault="00DF6017" w:rsidP="00DF6017">
      <w:pPr>
        <w:pBdr>
          <w:top w:val="single" w:sz="12" w:space="1" w:color="4472C4" w:themeColor="accent1"/>
        </w:pBdr>
        <w:spacing w:line="276" w:lineRule="auto"/>
        <w:jc w:val="both"/>
        <w:rPr>
          <w:b/>
          <w:bCs/>
          <w:color w:val="4472C4" w:themeColor="accent1"/>
          <w:sz w:val="24"/>
          <w:szCs w:val="24"/>
        </w:rPr>
      </w:pPr>
      <w:r w:rsidRPr="00DB0917">
        <w:rPr>
          <w:b/>
          <w:bCs/>
          <w:color w:val="4472C4" w:themeColor="accent1"/>
          <w:sz w:val="24"/>
          <w:szCs w:val="24"/>
        </w:rPr>
        <w:t xml:space="preserve">Instructions for utilizing the YHDP </w:t>
      </w:r>
      <w:r w:rsidR="00D0736B" w:rsidRPr="00DB0917">
        <w:rPr>
          <w:b/>
          <w:bCs/>
          <w:color w:val="4472C4" w:themeColor="accent1"/>
          <w:sz w:val="24"/>
          <w:szCs w:val="24"/>
        </w:rPr>
        <w:t>Crisis Housing</w:t>
      </w:r>
      <w:r w:rsidR="00572BEA" w:rsidRPr="00DB0917">
        <w:rPr>
          <w:b/>
          <w:bCs/>
          <w:color w:val="4472C4" w:themeColor="accent1"/>
          <w:sz w:val="24"/>
          <w:szCs w:val="24"/>
        </w:rPr>
        <w:t xml:space="preserve"> Participant</w:t>
      </w:r>
      <w:r w:rsidRPr="00DB0917">
        <w:rPr>
          <w:b/>
          <w:bCs/>
          <w:color w:val="4472C4" w:themeColor="accent1"/>
          <w:sz w:val="24"/>
          <w:szCs w:val="24"/>
        </w:rPr>
        <w:t xml:space="preserve"> Occupancy Agreement</w:t>
      </w:r>
    </w:p>
    <w:p w14:paraId="6D6B4897" w14:textId="30A52E32" w:rsidR="005A0F45" w:rsidRPr="00D0736B" w:rsidRDefault="005A0F45" w:rsidP="00DF6017">
      <w:pPr>
        <w:pBdr>
          <w:top w:val="single" w:sz="12" w:space="1" w:color="4472C4" w:themeColor="accent1"/>
        </w:pBdr>
        <w:spacing w:line="276" w:lineRule="auto"/>
        <w:jc w:val="both"/>
        <w:rPr>
          <w:b/>
          <w:bCs/>
          <w:i/>
          <w:iCs/>
          <w:sz w:val="24"/>
          <w:szCs w:val="24"/>
        </w:rPr>
      </w:pPr>
      <w:r w:rsidRPr="00D0736B">
        <w:rPr>
          <w:b/>
          <w:bCs/>
          <w:i/>
          <w:iCs/>
          <w:sz w:val="24"/>
          <w:szCs w:val="24"/>
        </w:rPr>
        <w:t xml:space="preserve">Completing </w:t>
      </w:r>
      <w:r w:rsidR="00865258">
        <w:rPr>
          <w:b/>
          <w:bCs/>
          <w:i/>
          <w:iCs/>
          <w:sz w:val="24"/>
          <w:szCs w:val="24"/>
        </w:rPr>
        <w:t xml:space="preserve">the </w:t>
      </w:r>
      <w:r w:rsidRPr="00D0736B">
        <w:rPr>
          <w:b/>
          <w:bCs/>
          <w:i/>
          <w:iCs/>
          <w:sz w:val="24"/>
          <w:szCs w:val="24"/>
        </w:rPr>
        <w:t>Occupancy Agreement</w:t>
      </w:r>
    </w:p>
    <w:p w14:paraId="78A7B81F" w14:textId="77777777" w:rsidR="00A760CA" w:rsidRDefault="00D0736B" w:rsidP="00DF6017">
      <w:pPr>
        <w:pBdr>
          <w:top w:val="single" w:sz="12" w:space="1" w:color="4472C4" w:themeColor="accent1"/>
        </w:pBdr>
        <w:spacing w:line="276" w:lineRule="auto"/>
        <w:jc w:val="both"/>
        <w:rPr>
          <w:sz w:val="24"/>
          <w:szCs w:val="24"/>
        </w:rPr>
      </w:pPr>
      <w:r>
        <w:rPr>
          <w:sz w:val="24"/>
          <w:szCs w:val="24"/>
        </w:rPr>
        <w:t xml:space="preserve">HUD requires </w:t>
      </w:r>
      <w:r w:rsidR="00572BEA">
        <w:rPr>
          <w:sz w:val="24"/>
          <w:szCs w:val="24"/>
        </w:rPr>
        <w:t xml:space="preserve">all </w:t>
      </w:r>
      <w:r>
        <w:rPr>
          <w:sz w:val="24"/>
          <w:szCs w:val="24"/>
        </w:rPr>
        <w:t>Continuum of Care (CoC) Transition</w:t>
      </w:r>
      <w:r w:rsidR="009165FD">
        <w:rPr>
          <w:sz w:val="24"/>
          <w:szCs w:val="24"/>
        </w:rPr>
        <w:t>al</w:t>
      </w:r>
      <w:r>
        <w:rPr>
          <w:sz w:val="24"/>
          <w:szCs w:val="24"/>
        </w:rPr>
        <w:t xml:space="preserve"> Housing Projects to execute Occupancy Agreements with participants.  Connecticut Balance of State (CT BOS) </w:t>
      </w:r>
      <w:r w:rsidR="00572BEA">
        <w:rPr>
          <w:sz w:val="24"/>
          <w:szCs w:val="24"/>
        </w:rPr>
        <w:t>Youth Homeless</w:t>
      </w:r>
      <w:r w:rsidR="009165FD">
        <w:rPr>
          <w:sz w:val="24"/>
          <w:szCs w:val="24"/>
        </w:rPr>
        <w:t>ness</w:t>
      </w:r>
      <w:r w:rsidR="00572BEA">
        <w:rPr>
          <w:sz w:val="24"/>
          <w:szCs w:val="24"/>
        </w:rPr>
        <w:t xml:space="preserve"> Demonstration Pr</w:t>
      </w:r>
      <w:r>
        <w:rPr>
          <w:sz w:val="24"/>
          <w:szCs w:val="24"/>
        </w:rPr>
        <w:t>oject (YHDP) Crisis Housing is considered Transitional Housing by HUD, and, as such, must execute</w:t>
      </w:r>
      <w:r w:rsidR="00572BEA">
        <w:rPr>
          <w:sz w:val="24"/>
          <w:szCs w:val="24"/>
        </w:rPr>
        <w:t xml:space="preserve"> Participant Occupancy Agreement</w:t>
      </w:r>
      <w:r>
        <w:rPr>
          <w:sz w:val="24"/>
          <w:szCs w:val="24"/>
        </w:rPr>
        <w:t>s</w:t>
      </w:r>
      <w:r w:rsidR="00572BEA">
        <w:rPr>
          <w:sz w:val="24"/>
          <w:szCs w:val="24"/>
        </w:rPr>
        <w:t xml:space="preserve"> </w:t>
      </w:r>
      <w:r w:rsidR="009165FD">
        <w:rPr>
          <w:sz w:val="24"/>
          <w:szCs w:val="24"/>
        </w:rPr>
        <w:t>with all youth upon their entry into a YHDP Crisis Housing Project</w:t>
      </w:r>
      <w:r w:rsidR="00572BEA">
        <w:rPr>
          <w:sz w:val="24"/>
          <w:szCs w:val="24"/>
        </w:rPr>
        <w:t>.</w:t>
      </w:r>
      <w:r w:rsidR="005A0F45">
        <w:rPr>
          <w:sz w:val="24"/>
          <w:szCs w:val="24"/>
        </w:rPr>
        <w:t xml:space="preserve"> </w:t>
      </w:r>
    </w:p>
    <w:p w14:paraId="087791AE" w14:textId="0BF454A5" w:rsidR="00A760CA" w:rsidRDefault="00A760CA" w:rsidP="00DF6017">
      <w:pPr>
        <w:pBdr>
          <w:top w:val="single" w:sz="12" w:space="1" w:color="4472C4" w:themeColor="accent1"/>
        </w:pBdr>
        <w:spacing w:line="276" w:lineRule="auto"/>
        <w:jc w:val="both"/>
        <w:rPr>
          <w:sz w:val="24"/>
          <w:szCs w:val="24"/>
        </w:rPr>
      </w:pPr>
      <w:r>
        <w:rPr>
          <w:sz w:val="24"/>
          <w:szCs w:val="24"/>
        </w:rPr>
        <w:t>The Agreement must</w:t>
      </w:r>
      <w:r w:rsidR="005A0F45">
        <w:rPr>
          <w:sz w:val="24"/>
          <w:szCs w:val="24"/>
        </w:rPr>
        <w:t xml:space="preserve"> be completed by the youth and </w:t>
      </w:r>
      <w:r w:rsidR="009165FD">
        <w:rPr>
          <w:sz w:val="24"/>
          <w:szCs w:val="24"/>
        </w:rPr>
        <w:t>an authorized representative of the Crisis Housing Provider Agency</w:t>
      </w:r>
      <w:r>
        <w:rPr>
          <w:sz w:val="24"/>
          <w:szCs w:val="24"/>
        </w:rPr>
        <w:t xml:space="preserve"> at the following times: upon entry into a YHDP Crisis Housing Project and monthly following the expiration of the initial </w:t>
      </w:r>
      <w:r w:rsidR="00574636">
        <w:rPr>
          <w:sz w:val="24"/>
          <w:szCs w:val="24"/>
        </w:rPr>
        <w:t>60-day</w:t>
      </w:r>
      <w:r>
        <w:rPr>
          <w:sz w:val="24"/>
          <w:szCs w:val="24"/>
        </w:rPr>
        <w:t xml:space="preserve"> term.</w:t>
      </w:r>
    </w:p>
    <w:p w14:paraId="5702F81D" w14:textId="26D25219" w:rsidR="00DF6017" w:rsidRDefault="00A760CA" w:rsidP="00DF6017">
      <w:pPr>
        <w:pBdr>
          <w:top w:val="single" w:sz="12" w:space="1" w:color="4472C4" w:themeColor="accent1"/>
        </w:pBdr>
        <w:spacing w:line="276" w:lineRule="auto"/>
        <w:jc w:val="both"/>
        <w:rPr>
          <w:sz w:val="24"/>
          <w:szCs w:val="24"/>
        </w:rPr>
      </w:pPr>
      <w:r>
        <w:rPr>
          <w:sz w:val="24"/>
          <w:szCs w:val="24"/>
        </w:rPr>
        <w:t>Each signed agreement</w:t>
      </w:r>
      <w:r w:rsidR="005A0F45">
        <w:rPr>
          <w:sz w:val="24"/>
          <w:szCs w:val="24"/>
        </w:rPr>
        <w:t xml:space="preserve"> </w:t>
      </w:r>
      <w:r w:rsidR="00D0736B">
        <w:rPr>
          <w:sz w:val="24"/>
          <w:szCs w:val="24"/>
        </w:rPr>
        <w:t>must be maintained</w:t>
      </w:r>
      <w:r w:rsidR="005A0F45">
        <w:rPr>
          <w:sz w:val="24"/>
          <w:szCs w:val="24"/>
        </w:rPr>
        <w:t xml:space="preserve"> in </w:t>
      </w:r>
      <w:r w:rsidR="00574636">
        <w:rPr>
          <w:sz w:val="24"/>
          <w:szCs w:val="24"/>
        </w:rPr>
        <w:t>the</w:t>
      </w:r>
      <w:r w:rsidR="005A0F45">
        <w:rPr>
          <w:sz w:val="24"/>
          <w:szCs w:val="24"/>
        </w:rPr>
        <w:t xml:space="preserve"> participant’s record. A copy of the Participant Occupancy Agreement and the documents listed in the agreement s</w:t>
      </w:r>
      <w:r>
        <w:rPr>
          <w:sz w:val="24"/>
          <w:szCs w:val="24"/>
        </w:rPr>
        <w:t>hall</w:t>
      </w:r>
      <w:r w:rsidR="005A0F45">
        <w:rPr>
          <w:sz w:val="24"/>
          <w:szCs w:val="24"/>
        </w:rPr>
        <w:t xml:space="preserve"> be provided to the participant</w:t>
      </w:r>
      <w:r w:rsidR="005B796E">
        <w:rPr>
          <w:sz w:val="24"/>
          <w:szCs w:val="24"/>
        </w:rPr>
        <w:t xml:space="preserve">. </w:t>
      </w:r>
      <w:r w:rsidR="005A0F45">
        <w:rPr>
          <w:sz w:val="24"/>
          <w:szCs w:val="24"/>
        </w:rPr>
        <w:t xml:space="preserve">To ensure youth engagement and understanding of the terms of the Participant Occupancy Agreement, </w:t>
      </w:r>
      <w:r>
        <w:rPr>
          <w:sz w:val="24"/>
          <w:szCs w:val="24"/>
        </w:rPr>
        <w:t>please be sure that st</w:t>
      </w:r>
      <w:r w:rsidR="00574636">
        <w:rPr>
          <w:sz w:val="24"/>
          <w:szCs w:val="24"/>
        </w:rPr>
        <w:t>a</w:t>
      </w:r>
      <w:r>
        <w:rPr>
          <w:sz w:val="24"/>
          <w:szCs w:val="24"/>
        </w:rPr>
        <w:t>ff review the agreement</w:t>
      </w:r>
      <w:r w:rsidR="005A0F45">
        <w:rPr>
          <w:sz w:val="24"/>
          <w:szCs w:val="24"/>
        </w:rPr>
        <w:t xml:space="preserve"> with youth prior to signing. </w:t>
      </w:r>
      <w:r w:rsidR="005B796E">
        <w:rPr>
          <w:sz w:val="24"/>
          <w:szCs w:val="24"/>
        </w:rPr>
        <w:t>Please be sure that staff also review with youth all of the documents listed on page three that are provided when a young person enters the program.</w:t>
      </w:r>
      <w:r w:rsidR="005A0F45">
        <w:rPr>
          <w:sz w:val="24"/>
          <w:szCs w:val="24"/>
        </w:rPr>
        <w:t xml:space="preserve"> </w:t>
      </w:r>
    </w:p>
    <w:p w14:paraId="4854DE86" w14:textId="6DA44420" w:rsidR="00E93E69" w:rsidRPr="00865258" w:rsidRDefault="00865258" w:rsidP="00E93E69">
      <w:pPr>
        <w:pBdr>
          <w:top w:val="single" w:sz="12" w:space="1" w:color="4472C4" w:themeColor="accent1"/>
        </w:pBdr>
        <w:spacing w:line="276" w:lineRule="auto"/>
        <w:jc w:val="both"/>
        <w:rPr>
          <w:b/>
          <w:bCs/>
          <w:i/>
          <w:iCs/>
          <w:sz w:val="24"/>
          <w:szCs w:val="24"/>
        </w:rPr>
      </w:pPr>
      <w:r w:rsidRPr="00865258">
        <w:rPr>
          <w:b/>
          <w:bCs/>
          <w:i/>
          <w:iCs/>
          <w:sz w:val="24"/>
          <w:szCs w:val="24"/>
        </w:rPr>
        <w:t>Modifying the Participant</w:t>
      </w:r>
      <w:r w:rsidR="00E93E69" w:rsidRPr="00865258">
        <w:rPr>
          <w:b/>
          <w:bCs/>
          <w:i/>
          <w:iCs/>
          <w:sz w:val="24"/>
          <w:szCs w:val="24"/>
        </w:rPr>
        <w:t xml:space="preserve"> Occupancy Agreement</w:t>
      </w:r>
    </w:p>
    <w:p w14:paraId="7AE995DD" w14:textId="3F211310" w:rsidR="00E93E69" w:rsidRDefault="00E93E69" w:rsidP="00E93E69">
      <w:pPr>
        <w:pBdr>
          <w:top w:val="single" w:sz="12" w:space="1" w:color="4472C4" w:themeColor="accent1"/>
        </w:pBdr>
        <w:spacing w:line="276" w:lineRule="auto"/>
        <w:jc w:val="both"/>
        <w:rPr>
          <w:sz w:val="24"/>
          <w:szCs w:val="24"/>
        </w:rPr>
      </w:pPr>
      <w:r>
        <w:rPr>
          <w:sz w:val="24"/>
          <w:szCs w:val="24"/>
        </w:rPr>
        <w:t xml:space="preserve">The Participant Occupancy Agreement contains sections </w:t>
      </w:r>
      <w:r w:rsidR="00574636">
        <w:rPr>
          <w:sz w:val="24"/>
          <w:szCs w:val="24"/>
        </w:rPr>
        <w:t xml:space="preserve">that </w:t>
      </w:r>
      <w:r w:rsidR="005B796E">
        <w:rPr>
          <w:sz w:val="24"/>
          <w:szCs w:val="24"/>
        </w:rPr>
        <w:t>need to</w:t>
      </w:r>
      <w:r w:rsidR="00574636">
        <w:rPr>
          <w:sz w:val="24"/>
          <w:szCs w:val="24"/>
        </w:rPr>
        <w:t xml:space="preserve"> be</w:t>
      </w:r>
      <w:r>
        <w:rPr>
          <w:sz w:val="24"/>
          <w:szCs w:val="24"/>
        </w:rPr>
        <w:t xml:space="preserve"> modif</w:t>
      </w:r>
      <w:r w:rsidR="00574636">
        <w:rPr>
          <w:sz w:val="24"/>
          <w:szCs w:val="24"/>
        </w:rPr>
        <w:t>ied</w:t>
      </w:r>
      <w:r>
        <w:rPr>
          <w:sz w:val="24"/>
          <w:szCs w:val="24"/>
        </w:rPr>
        <w:t xml:space="preserve"> for program use.  These sections </w:t>
      </w:r>
      <w:r w:rsidR="00A760CA">
        <w:rPr>
          <w:sz w:val="24"/>
          <w:szCs w:val="24"/>
        </w:rPr>
        <w:t xml:space="preserve">appear in </w:t>
      </w:r>
      <w:r w:rsidR="00A760CA" w:rsidRPr="00A760CA">
        <w:rPr>
          <w:b/>
          <w:bCs/>
          <w:color w:val="FF0000"/>
          <w:sz w:val="24"/>
          <w:szCs w:val="24"/>
        </w:rPr>
        <w:t xml:space="preserve">red </w:t>
      </w:r>
      <w:r w:rsidR="00A760CA" w:rsidRPr="00E206B7">
        <w:rPr>
          <w:sz w:val="24"/>
          <w:szCs w:val="24"/>
        </w:rPr>
        <w:t>text</w:t>
      </w:r>
      <w:r w:rsidR="00D0736B">
        <w:rPr>
          <w:sz w:val="24"/>
          <w:szCs w:val="24"/>
        </w:rPr>
        <w:t>,</w:t>
      </w:r>
      <w:r>
        <w:rPr>
          <w:sz w:val="24"/>
          <w:szCs w:val="24"/>
        </w:rPr>
        <w:t xml:space="preserve"> and the applicable information should be entered in the designated space.  </w:t>
      </w:r>
      <w:r w:rsidR="00D0736B">
        <w:rPr>
          <w:sz w:val="24"/>
          <w:szCs w:val="24"/>
        </w:rPr>
        <w:t>A</w:t>
      </w:r>
      <w:r>
        <w:rPr>
          <w:sz w:val="24"/>
          <w:szCs w:val="24"/>
        </w:rPr>
        <w:t>dditional modifications should be minimized</w:t>
      </w:r>
      <w:r w:rsidR="005B796E">
        <w:rPr>
          <w:sz w:val="24"/>
          <w:szCs w:val="24"/>
        </w:rPr>
        <w:t>. All</w:t>
      </w:r>
      <w:r w:rsidR="00D0736B">
        <w:rPr>
          <w:sz w:val="24"/>
          <w:szCs w:val="24"/>
        </w:rPr>
        <w:t xml:space="preserve"> </w:t>
      </w:r>
      <w:r w:rsidR="005B796E">
        <w:rPr>
          <w:sz w:val="24"/>
          <w:szCs w:val="24"/>
        </w:rPr>
        <w:t xml:space="preserve">additional </w:t>
      </w:r>
      <w:r w:rsidR="00D0736B">
        <w:rPr>
          <w:sz w:val="24"/>
          <w:szCs w:val="24"/>
        </w:rPr>
        <w:t>modifications must conform with HUD</w:t>
      </w:r>
      <w:r w:rsidR="00A760CA">
        <w:rPr>
          <w:sz w:val="24"/>
          <w:szCs w:val="24"/>
        </w:rPr>
        <w:t>, DOH</w:t>
      </w:r>
      <w:r w:rsidR="00D0736B">
        <w:rPr>
          <w:sz w:val="24"/>
          <w:szCs w:val="24"/>
        </w:rPr>
        <w:t xml:space="preserve"> and CT BOS requirements</w:t>
      </w:r>
      <w:r w:rsidR="008B0F22">
        <w:rPr>
          <w:sz w:val="24"/>
          <w:szCs w:val="24"/>
        </w:rPr>
        <w:t xml:space="preserve">.  </w:t>
      </w:r>
      <w:r w:rsidR="00D0736B">
        <w:rPr>
          <w:sz w:val="24"/>
          <w:szCs w:val="24"/>
        </w:rPr>
        <w:t xml:space="preserve">For questions, please contact the CT BOS Team at </w:t>
      </w:r>
      <w:hyperlink r:id="rId8" w:history="1">
        <w:r w:rsidR="00D0736B" w:rsidRPr="006F1C4E">
          <w:rPr>
            <w:rStyle w:val="Hyperlink"/>
            <w:sz w:val="24"/>
            <w:szCs w:val="24"/>
          </w:rPr>
          <w:t>ctboscoc@gmail.com</w:t>
        </w:r>
      </w:hyperlink>
      <w:r w:rsidR="00D0736B">
        <w:rPr>
          <w:sz w:val="24"/>
          <w:szCs w:val="24"/>
        </w:rPr>
        <w:t>.</w:t>
      </w:r>
    </w:p>
    <w:p w14:paraId="01008EB9" w14:textId="77777777" w:rsidR="00D0736B" w:rsidRDefault="00D0736B" w:rsidP="00E93E69">
      <w:pPr>
        <w:pBdr>
          <w:top w:val="single" w:sz="12" w:space="1" w:color="4472C4" w:themeColor="accent1"/>
        </w:pBdr>
        <w:spacing w:line="276" w:lineRule="auto"/>
        <w:jc w:val="both"/>
        <w:rPr>
          <w:sz w:val="24"/>
          <w:szCs w:val="24"/>
        </w:rPr>
      </w:pPr>
    </w:p>
    <w:p w14:paraId="2797916D" w14:textId="77777777" w:rsidR="00805F15" w:rsidRDefault="00805F15" w:rsidP="007D53EB">
      <w:pPr>
        <w:pBdr>
          <w:top w:val="single" w:sz="12" w:space="1" w:color="4472C4" w:themeColor="accent1"/>
        </w:pBdr>
        <w:spacing w:line="276" w:lineRule="auto"/>
        <w:jc w:val="center"/>
        <w:rPr>
          <w:sz w:val="24"/>
          <w:szCs w:val="24"/>
        </w:rPr>
      </w:pPr>
    </w:p>
    <w:p w14:paraId="72CB5CDC" w14:textId="77777777" w:rsidR="00805F15" w:rsidRDefault="00805F15" w:rsidP="007D53EB">
      <w:pPr>
        <w:pBdr>
          <w:top w:val="single" w:sz="12" w:space="1" w:color="4472C4" w:themeColor="accent1"/>
        </w:pBdr>
        <w:spacing w:line="276" w:lineRule="auto"/>
        <w:jc w:val="center"/>
        <w:rPr>
          <w:sz w:val="24"/>
          <w:szCs w:val="24"/>
        </w:rPr>
      </w:pPr>
    </w:p>
    <w:p w14:paraId="34548695" w14:textId="77777777" w:rsidR="00805F15" w:rsidRDefault="00805F15" w:rsidP="007D53EB">
      <w:pPr>
        <w:pBdr>
          <w:top w:val="single" w:sz="12" w:space="1" w:color="4472C4" w:themeColor="accent1"/>
        </w:pBdr>
        <w:spacing w:line="276" w:lineRule="auto"/>
        <w:jc w:val="center"/>
        <w:rPr>
          <w:sz w:val="24"/>
          <w:szCs w:val="24"/>
        </w:rPr>
      </w:pPr>
    </w:p>
    <w:p w14:paraId="25BC18BC" w14:textId="77777777" w:rsidR="00805F15" w:rsidRDefault="00805F15" w:rsidP="007D53EB">
      <w:pPr>
        <w:pBdr>
          <w:top w:val="single" w:sz="12" w:space="1" w:color="4472C4" w:themeColor="accent1"/>
        </w:pBdr>
        <w:spacing w:line="276" w:lineRule="auto"/>
        <w:jc w:val="center"/>
        <w:rPr>
          <w:sz w:val="24"/>
          <w:szCs w:val="24"/>
        </w:rPr>
      </w:pPr>
    </w:p>
    <w:p w14:paraId="6BCC4321" w14:textId="77777777" w:rsidR="00E67E9B" w:rsidRDefault="00E67E9B" w:rsidP="007D53EB">
      <w:pPr>
        <w:pBdr>
          <w:top w:val="single" w:sz="12" w:space="1" w:color="4472C4" w:themeColor="accent1"/>
        </w:pBdr>
        <w:spacing w:line="276" w:lineRule="auto"/>
        <w:jc w:val="center"/>
        <w:rPr>
          <w:sz w:val="24"/>
          <w:szCs w:val="24"/>
        </w:rPr>
      </w:pPr>
    </w:p>
    <w:p w14:paraId="0CF638B7" w14:textId="77777777" w:rsidR="00574636" w:rsidRDefault="00574636" w:rsidP="00865258">
      <w:pPr>
        <w:pBdr>
          <w:top w:val="single" w:sz="12" w:space="1" w:color="4472C4" w:themeColor="accent1"/>
        </w:pBdr>
        <w:spacing w:line="276" w:lineRule="auto"/>
        <w:jc w:val="center"/>
        <w:rPr>
          <w:sz w:val="24"/>
          <w:szCs w:val="24"/>
        </w:rPr>
      </w:pPr>
    </w:p>
    <w:p w14:paraId="1FF0E193" w14:textId="465A3028" w:rsidR="006F386D" w:rsidRPr="00273788" w:rsidRDefault="000C181B" w:rsidP="00865258">
      <w:pPr>
        <w:pBdr>
          <w:top w:val="single" w:sz="12" w:space="1" w:color="4472C4" w:themeColor="accent1"/>
        </w:pBdr>
        <w:spacing w:line="276" w:lineRule="auto"/>
        <w:jc w:val="center"/>
        <w:rPr>
          <w:sz w:val="24"/>
          <w:szCs w:val="24"/>
        </w:rPr>
      </w:pPr>
      <w:r w:rsidRPr="00273788">
        <w:rPr>
          <w:sz w:val="24"/>
          <w:szCs w:val="24"/>
        </w:rPr>
        <w:lastRenderedPageBreak/>
        <w:t>[</w:t>
      </w:r>
      <w:r w:rsidR="006F386D" w:rsidRPr="005D2EEA">
        <w:rPr>
          <w:b/>
          <w:bCs/>
          <w:sz w:val="24"/>
          <w:szCs w:val="24"/>
        </w:rPr>
        <w:t xml:space="preserve">Name of </w:t>
      </w:r>
      <w:r w:rsidR="00716683">
        <w:rPr>
          <w:b/>
          <w:bCs/>
          <w:sz w:val="24"/>
          <w:szCs w:val="24"/>
        </w:rPr>
        <w:t xml:space="preserve">Crisis </w:t>
      </w:r>
      <w:r w:rsidR="006F386D" w:rsidRPr="005D2EEA">
        <w:rPr>
          <w:b/>
          <w:bCs/>
          <w:sz w:val="24"/>
          <w:szCs w:val="24"/>
        </w:rPr>
        <w:t>Housing Provider</w:t>
      </w:r>
      <w:r w:rsidR="00716683">
        <w:rPr>
          <w:b/>
          <w:bCs/>
          <w:sz w:val="24"/>
          <w:szCs w:val="24"/>
        </w:rPr>
        <w:t xml:space="preserve"> Agency</w:t>
      </w:r>
      <w:r w:rsidRPr="00273788">
        <w:rPr>
          <w:sz w:val="24"/>
          <w:szCs w:val="24"/>
        </w:rPr>
        <w:t>]</w:t>
      </w:r>
    </w:p>
    <w:p w14:paraId="5FE39443" w14:textId="237BABBA" w:rsidR="000C181B" w:rsidRPr="00273788" w:rsidRDefault="000C181B" w:rsidP="007D53EB">
      <w:pPr>
        <w:spacing w:after="0" w:line="276" w:lineRule="auto"/>
        <w:jc w:val="center"/>
        <w:rPr>
          <w:sz w:val="24"/>
          <w:szCs w:val="24"/>
        </w:rPr>
      </w:pPr>
      <w:r w:rsidRPr="00273788">
        <w:rPr>
          <w:sz w:val="24"/>
          <w:szCs w:val="24"/>
        </w:rPr>
        <w:t>[</w:t>
      </w:r>
      <w:r w:rsidRPr="005D2EEA">
        <w:rPr>
          <w:b/>
          <w:bCs/>
          <w:sz w:val="24"/>
          <w:szCs w:val="24"/>
        </w:rPr>
        <w:t xml:space="preserve">Name of YHDP </w:t>
      </w:r>
      <w:r w:rsidR="00D0736B">
        <w:rPr>
          <w:b/>
          <w:bCs/>
          <w:sz w:val="24"/>
          <w:szCs w:val="24"/>
        </w:rPr>
        <w:t>Crisis Housing</w:t>
      </w:r>
      <w:r w:rsidRPr="005D2EEA">
        <w:rPr>
          <w:b/>
          <w:bCs/>
          <w:sz w:val="24"/>
          <w:szCs w:val="24"/>
        </w:rPr>
        <w:t xml:space="preserve"> Program</w:t>
      </w:r>
      <w:r w:rsidRPr="00273788">
        <w:rPr>
          <w:sz w:val="24"/>
          <w:szCs w:val="24"/>
        </w:rPr>
        <w:t>]</w:t>
      </w:r>
    </w:p>
    <w:p w14:paraId="6C9F2B1E" w14:textId="66EC585C" w:rsidR="006F386D" w:rsidRPr="00273788" w:rsidRDefault="000C181B" w:rsidP="007D53EB">
      <w:pPr>
        <w:spacing w:after="0" w:line="276" w:lineRule="auto"/>
        <w:jc w:val="center"/>
        <w:rPr>
          <w:sz w:val="24"/>
          <w:szCs w:val="24"/>
        </w:rPr>
      </w:pPr>
      <w:r w:rsidRPr="00273788">
        <w:rPr>
          <w:sz w:val="24"/>
          <w:szCs w:val="24"/>
        </w:rPr>
        <w:t xml:space="preserve">Participant </w:t>
      </w:r>
      <w:r w:rsidR="006F386D" w:rsidRPr="00273788">
        <w:rPr>
          <w:sz w:val="24"/>
          <w:szCs w:val="24"/>
        </w:rPr>
        <w:t>Occupancy Agreement</w:t>
      </w:r>
    </w:p>
    <w:p w14:paraId="06C973D3" w14:textId="5A9A7025" w:rsidR="006F386D" w:rsidRDefault="006F386D" w:rsidP="007D53EB">
      <w:pPr>
        <w:spacing w:after="0" w:line="276" w:lineRule="auto"/>
        <w:rPr>
          <w:sz w:val="24"/>
          <w:szCs w:val="24"/>
        </w:rPr>
      </w:pPr>
    </w:p>
    <w:p w14:paraId="71CD0ED5" w14:textId="440D48EC" w:rsidR="00273788" w:rsidRDefault="00273788" w:rsidP="006268EF">
      <w:pPr>
        <w:spacing w:after="0" w:line="276" w:lineRule="auto"/>
        <w:jc w:val="both"/>
        <w:rPr>
          <w:sz w:val="24"/>
          <w:szCs w:val="24"/>
        </w:rPr>
      </w:pPr>
      <w:r>
        <w:rPr>
          <w:sz w:val="24"/>
          <w:szCs w:val="24"/>
        </w:rPr>
        <w:t xml:space="preserve">This </w:t>
      </w:r>
      <w:r w:rsidR="00D06249">
        <w:rPr>
          <w:sz w:val="24"/>
          <w:szCs w:val="24"/>
        </w:rPr>
        <w:t>P</w:t>
      </w:r>
      <w:r>
        <w:rPr>
          <w:sz w:val="24"/>
          <w:szCs w:val="24"/>
        </w:rPr>
        <w:t xml:space="preserve">articipant </w:t>
      </w:r>
      <w:r w:rsidR="00D06249">
        <w:rPr>
          <w:sz w:val="24"/>
          <w:szCs w:val="24"/>
        </w:rPr>
        <w:t>O</w:t>
      </w:r>
      <w:r>
        <w:rPr>
          <w:sz w:val="24"/>
          <w:szCs w:val="24"/>
        </w:rPr>
        <w:t xml:space="preserve">ccupancy </w:t>
      </w:r>
      <w:r w:rsidR="00D06249">
        <w:rPr>
          <w:sz w:val="24"/>
          <w:szCs w:val="24"/>
        </w:rPr>
        <w:t>A</w:t>
      </w:r>
      <w:r>
        <w:rPr>
          <w:sz w:val="24"/>
          <w:szCs w:val="24"/>
        </w:rPr>
        <w:t xml:space="preserve">greement describes the terms of your stay, </w:t>
      </w:r>
      <w:r w:rsidRPr="00A760CA">
        <w:rPr>
          <w:b/>
          <w:bCs/>
          <w:color w:val="FF0000"/>
          <w:sz w:val="24"/>
          <w:szCs w:val="24"/>
          <w:u w:val="single"/>
        </w:rPr>
        <w:t>Participant’s Name</w:t>
      </w:r>
      <w:r w:rsidRPr="00A760CA">
        <w:rPr>
          <w:color w:val="FF0000"/>
          <w:sz w:val="24"/>
          <w:szCs w:val="24"/>
        </w:rPr>
        <w:t xml:space="preserve">, </w:t>
      </w:r>
      <w:r>
        <w:rPr>
          <w:sz w:val="24"/>
          <w:szCs w:val="24"/>
        </w:rPr>
        <w:t xml:space="preserve">while living at </w:t>
      </w:r>
      <w:r w:rsidRPr="00A760CA">
        <w:rPr>
          <w:b/>
          <w:bCs/>
          <w:color w:val="FF0000"/>
          <w:sz w:val="24"/>
          <w:szCs w:val="24"/>
          <w:u w:val="single"/>
        </w:rPr>
        <w:t>Name of Program</w:t>
      </w:r>
      <w:r>
        <w:rPr>
          <w:sz w:val="24"/>
          <w:szCs w:val="24"/>
        </w:rPr>
        <w:t xml:space="preserve">. </w:t>
      </w:r>
      <w:r w:rsidRPr="00A760CA">
        <w:rPr>
          <w:b/>
          <w:bCs/>
          <w:color w:val="FF0000"/>
          <w:sz w:val="24"/>
          <w:szCs w:val="24"/>
          <w:u w:val="single"/>
        </w:rPr>
        <w:t>Name of Program</w:t>
      </w:r>
      <w:r w:rsidRPr="00A760CA">
        <w:rPr>
          <w:color w:val="FF0000"/>
          <w:sz w:val="24"/>
          <w:szCs w:val="24"/>
        </w:rPr>
        <w:t xml:space="preserve"> </w:t>
      </w:r>
      <w:r>
        <w:rPr>
          <w:sz w:val="24"/>
          <w:szCs w:val="24"/>
        </w:rPr>
        <w:t xml:space="preserve">is a </w:t>
      </w:r>
      <w:r w:rsidR="004D1554">
        <w:rPr>
          <w:sz w:val="24"/>
          <w:szCs w:val="24"/>
        </w:rPr>
        <w:t>Crisis Housing</w:t>
      </w:r>
      <w:r>
        <w:rPr>
          <w:sz w:val="24"/>
          <w:szCs w:val="24"/>
        </w:rPr>
        <w:t xml:space="preserve"> program which provides</w:t>
      </w:r>
      <w:r w:rsidR="00126FDC">
        <w:rPr>
          <w:sz w:val="24"/>
          <w:szCs w:val="24"/>
        </w:rPr>
        <w:t xml:space="preserve"> temporary housing assistance to youth</w:t>
      </w:r>
      <w:r w:rsidR="00BD575A">
        <w:rPr>
          <w:sz w:val="24"/>
          <w:szCs w:val="24"/>
        </w:rPr>
        <w:t xml:space="preserve"> (18-24 years old)</w:t>
      </w:r>
      <w:r w:rsidR="00126FDC">
        <w:rPr>
          <w:sz w:val="24"/>
          <w:szCs w:val="24"/>
        </w:rPr>
        <w:t xml:space="preserve"> </w:t>
      </w:r>
      <w:r w:rsidR="00B3221D">
        <w:rPr>
          <w:sz w:val="24"/>
          <w:szCs w:val="24"/>
        </w:rPr>
        <w:t>who meet th</w:t>
      </w:r>
      <w:r w:rsidR="00126FDC">
        <w:rPr>
          <w:sz w:val="24"/>
          <w:szCs w:val="24"/>
        </w:rPr>
        <w:t>e</w:t>
      </w:r>
      <w:r w:rsidR="00B3221D">
        <w:rPr>
          <w:sz w:val="24"/>
          <w:szCs w:val="24"/>
        </w:rPr>
        <w:t xml:space="preserve"> </w:t>
      </w:r>
      <w:r w:rsidR="005B796E">
        <w:rPr>
          <w:sz w:val="24"/>
          <w:szCs w:val="24"/>
        </w:rPr>
        <w:t>Continuum of Care’s</w:t>
      </w:r>
      <w:r w:rsidR="00B3221D">
        <w:rPr>
          <w:sz w:val="24"/>
          <w:szCs w:val="24"/>
        </w:rPr>
        <w:t xml:space="preserve"> definition of homelessness</w:t>
      </w:r>
      <w:r w:rsidR="00D729E5">
        <w:rPr>
          <w:sz w:val="24"/>
          <w:szCs w:val="24"/>
        </w:rPr>
        <w:t xml:space="preserve">.  </w:t>
      </w:r>
      <w:r w:rsidR="00126FDC">
        <w:rPr>
          <w:sz w:val="24"/>
          <w:szCs w:val="24"/>
        </w:rPr>
        <w:t xml:space="preserve">Temporary housing assistance </w:t>
      </w:r>
      <w:r w:rsidR="004D1554">
        <w:rPr>
          <w:sz w:val="24"/>
          <w:szCs w:val="24"/>
        </w:rPr>
        <w:t>will</w:t>
      </w:r>
      <w:r w:rsidR="00FF2A96">
        <w:rPr>
          <w:sz w:val="24"/>
          <w:szCs w:val="24"/>
        </w:rPr>
        <w:t>, generally,</w:t>
      </w:r>
      <w:r w:rsidR="004D1554">
        <w:rPr>
          <w:sz w:val="24"/>
          <w:szCs w:val="24"/>
        </w:rPr>
        <w:t xml:space="preserve"> be provided</w:t>
      </w:r>
      <w:r w:rsidR="00126FDC">
        <w:rPr>
          <w:sz w:val="24"/>
          <w:szCs w:val="24"/>
        </w:rPr>
        <w:t xml:space="preserve"> for a maximum time of </w:t>
      </w:r>
      <w:r w:rsidR="004D1554">
        <w:rPr>
          <w:sz w:val="24"/>
          <w:szCs w:val="24"/>
        </w:rPr>
        <w:t>60 days</w:t>
      </w:r>
      <w:r w:rsidR="002B2FF3">
        <w:rPr>
          <w:sz w:val="24"/>
          <w:szCs w:val="24"/>
        </w:rPr>
        <w:t xml:space="preserve">. That 60-day period ends on </w:t>
      </w:r>
      <w:r w:rsidR="002B2FF3" w:rsidRPr="00E206B7">
        <w:rPr>
          <w:color w:val="FF0000"/>
          <w:sz w:val="24"/>
          <w:szCs w:val="24"/>
          <w:u w:val="single"/>
        </w:rPr>
        <w:t>(INSERT DATE).</w:t>
      </w:r>
      <w:r w:rsidR="004D1554" w:rsidRPr="00E206B7">
        <w:rPr>
          <w:color w:val="FF0000"/>
          <w:sz w:val="24"/>
          <w:szCs w:val="24"/>
        </w:rPr>
        <w:t xml:space="preserve"> </w:t>
      </w:r>
      <w:r w:rsidR="002B2FF3">
        <w:rPr>
          <w:sz w:val="24"/>
          <w:szCs w:val="24"/>
        </w:rPr>
        <w:t>A</w:t>
      </w:r>
      <w:r w:rsidR="004D1554">
        <w:rPr>
          <w:sz w:val="24"/>
          <w:szCs w:val="24"/>
        </w:rPr>
        <w:t xml:space="preserve">ssistance beyond </w:t>
      </w:r>
      <w:r w:rsidR="002B2FF3">
        <w:rPr>
          <w:sz w:val="24"/>
          <w:szCs w:val="24"/>
        </w:rPr>
        <w:t xml:space="preserve">that date </w:t>
      </w:r>
      <w:r w:rsidR="008F445A">
        <w:rPr>
          <w:sz w:val="24"/>
          <w:szCs w:val="24"/>
        </w:rPr>
        <w:t>may only be provided on</w:t>
      </w:r>
      <w:r w:rsidR="004D1554">
        <w:rPr>
          <w:sz w:val="24"/>
          <w:szCs w:val="24"/>
        </w:rPr>
        <w:t xml:space="preserve"> </w:t>
      </w:r>
      <w:r w:rsidR="00E93E69">
        <w:rPr>
          <w:sz w:val="24"/>
          <w:szCs w:val="24"/>
        </w:rPr>
        <w:t>a month</w:t>
      </w:r>
      <w:r w:rsidR="00E0169E">
        <w:rPr>
          <w:sz w:val="24"/>
          <w:szCs w:val="24"/>
        </w:rPr>
        <w:t>-</w:t>
      </w:r>
      <w:r w:rsidR="00E93E69">
        <w:rPr>
          <w:sz w:val="24"/>
          <w:szCs w:val="24"/>
        </w:rPr>
        <w:t>to</w:t>
      </w:r>
      <w:r w:rsidR="00E0169E">
        <w:rPr>
          <w:sz w:val="24"/>
          <w:szCs w:val="24"/>
        </w:rPr>
        <w:t>-</w:t>
      </w:r>
      <w:r w:rsidR="00E93E69">
        <w:rPr>
          <w:sz w:val="24"/>
          <w:szCs w:val="24"/>
        </w:rPr>
        <w:t>month basis</w:t>
      </w:r>
      <w:r w:rsidR="008F445A">
        <w:rPr>
          <w:sz w:val="24"/>
          <w:szCs w:val="24"/>
        </w:rPr>
        <w:t xml:space="preserve"> and requires renewal of this agreement</w:t>
      </w:r>
      <w:r w:rsidR="00126FDC">
        <w:rPr>
          <w:sz w:val="24"/>
          <w:szCs w:val="24"/>
        </w:rPr>
        <w:t>.</w:t>
      </w:r>
      <w:r w:rsidR="00BD3B9F">
        <w:rPr>
          <w:sz w:val="24"/>
          <w:szCs w:val="24"/>
        </w:rPr>
        <w:t xml:space="preserve"> </w:t>
      </w:r>
      <w:r w:rsidR="001C1B8A">
        <w:rPr>
          <w:sz w:val="24"/>
          <w:szCs w:val="24"/>
        </w:rPr>
        <w:t xml:space="preserve"> </w:t>
      </w:r>
      <w:r w:rsidR="00BD3B9F">
        <w:rPr>
          <w:sz w:val="24"/>
          <w:szCs w:val="24"/>
        </w:rPr>
        <w:t>During your stay</w:t>
      </w:r>
      <w:r w:rsidR="00FF2A96">
        <w:rPr>
          <w:sz w:val="24"/>
          <w:szCs w:val="24"/>
        </w:rPr>
        <w:t>,</w:t>
      </w:r>
      <w:r w:rsidR="00BD3B9F">
        <w:rPr>
          <w:sz w:val="24"/>
          <w:szCs w:val="24"/>
        </w:rPr>
        <w:t xml:space="preserve"> </w:t>
      </w:r>
      <w:r w:rsidR="00FC3B8B">
        <w:rPr>
          <w:sz w:val="24"/>
          <w:szCs w:val="24"/>
        </w:rPr>
        <w:t>staff will help you</w:t>
      </w:r>
      <w:r w:rsidR="00BD3B9F">
        <w:rPr>
          <w:sz w:val="24"/>
          <w:szCs w:val="24"/>
        </w:rPr>
        <w:t xml:space="preserve"> to find permanent housing</w:t>
      </w:r>
      <w:r w:rsidR="00BD575A">
        <w:rPr>
          <w:sz w:val="24"/>
          <w:szCs w:val="24"/>
        </w:rPr>
        <w:t xml:space="preserve"> and/or services</w:t>
      </w:r>
      <w:r w:rsidR="00BD3B9F">
        <w:rPr>
          <w:sz w:val="24"/>
          <w:szCs w:val="24"/>
        </w:rPr>
        <w:t xml:space="preserve"> of your choice.</w:t>
      </w:r>
    </w:p>
    <w:p w14:paraId="111173AE" w14:textId="658F81FF" w:rsidR="00126FDC" w:rsidRDefault="00126FDC" w:rsidP="006268EF">
      <w:pPr>
        <w:spacing w:after="0" w:line="276" w:lineRule="auto"/>
        <w:jc w:val="both"/>
        <w:rPr>
          <w:sz w:val="24"/>
          <w:szCs w:val="24"/>
        </w:rPr>
      </w:pPr>
    </w:p>
    <w:p w14:paraId="0D34455F" w14:textId="1DA5A21E" w:rsidR="00126FDC" w:rsidRPr="002A5E38" w:rsidRDefault="0082788D" w:rsidP="006268EF">
      <w:pPr>
        <w:spacing w:after="0" w:line="276" w:lineRule="auto"/>
        <w:jc w:val="both"/>
        <w:rPr>
          <w:b/>
          <w:bCs/>
          <w:sz w:val="24"/>
          <w:szCs w:val="24"/>
          <w:u w:val="single"/>
        </w:rPr>
      </w:pPr>
      <w:r w:rsidRPr="002A5E38">
        <w:rPr>
          <w:b/>
          <w:bCs/>
          <w:sz w:val="24"/>
          <w:szCs w:val="24"/>
          <w:u w:val="single"/>
        </w:rPr>
        <w:t xml:space="preserve">As a </w:t>
      </w:r>
      <w:r w:rsidR="00BD3B9F" w:rsidRPr="002A5E38">
        <w:rPr>
          <w:b/>
          <w:bCs/>
          <w:sz w:val="24"/>
          <w:szCs w:val="24"/>
          <w:u w:val="single"/>
        </w:rPr>
        <w:t>participant you understand the following</w:t>
      </w:r>
      <w:r w:rsidR="004C28FC" w:rsidRPr="002A5E38">
        <w:rPr>
          <w:b/>
          <w:bCs/>
          <w:sz w:val="24"/>
          <w:szCs w:val="24"/>
          <w:u w:val="single"/>
        </w:rPr>
        <w:t>:</w:t>
      </w:r>
    </w:p>
    <w:p w14:paraId="4BF25DB3" w14:textId="7CF0FC33" w:rsidR="00A760CA" w:rsidRDefault="00A760CA" w:rsidP="00A760CA">
      <w:pPr>
        <w:tabs>
          <w:tab w:val="left" w:pos="720"/>
        </w:tabs>
        <w:spacing w:after="0" w:line="276" w:lineRule="auto"/>
        <w:jc w:val="both"/>
        <w:rPr>
          <w:rFonts w:cstheme="minorHAnsi"/>
          <w:sz w:val="24"/>
          <w:szCs w:val="24"/>
        </w:rPr>
      </w:pPr>
    </w:p>
    <w:p w14:paraId="535F1896" w14:textId="4CB35CE0" w:rsidR="006E67F7" w:rsidRPr="006E67F7" w:rsidRDefault="00BD3B9F" w:rsidP="006268EF">
      <w:pPr>
        <w:pStyle w:val="ListParagraph"/>
        <w:numPr>
          <w:ilvl w:val="0"/>
          <w:numId w:val="2"/>
        </w:numPr>
        <w:spacing w:after="0" w:line="276" w:lineRule="auto"/>
        <w:jc w:val="both"/>
        <w:rPr>
          <w:sz w:val="24"/>
          <w:szCs w:val="24"/>
        </w:rPr>
      </w:pPr>
      <w:r w:rsidRPr="006E67F7">
        <w:rPr>
          <w:sz w:val="24"/>
          <w:szCs w:val="24"/>
        </w:rPr>
        <w:t xml:space="preserve">Your case manager </w:t>
      </w:r>
      <w:r w:rsidR="004D1554">
        <w:rPr>
          <w:sz w:val="24"/>
          <w:szCs w:val="24"/>
        </w:rPr>
        <w:t xml:space="preserve">will </w:t>
      </w:r>
      <w:r w:rsidR="001C08D7" w:rsidRPr="006E67F7">
        <w:rPr>
          <w:sz w:val="24"/>
          <w:szCs w:val="24"/>
        </w:rPr>
        <w:t xml:space="preserve">meet with you </w:t>
      </w:r>
      <w:r w:rsidR="00FF2A96">
        <w:rPr>
          <w:sz w:val="24"/>
          <w:szCs w:val="24"/>
        </w:rPr>
        <w:t xml:space="preserve">regularly -typically, </w:t>
      </w:r>
      <w:r w:rsidR="001C08D7" w:rsidRPr="006E67F7">
        <w:rPr>
          <w:sz w:val="24"/>
          <w:szCs w:val="24"/>
        </w:rPr>
        <w:t xml:space="preserve">at </w:t>
      </w:r>
      <w:r w:rsidR="004D1554">
        <w:rPr>
          <w:sz w:val="24"/>
          <w:szCs w:val="24"/>
        </w:rPr>
        <w:t>least weekly.</w:t>
      </w:r>
      <w:r w:rsidR="001C08D7" w:rsidRPr="006E67F7">
        <w:rPr>
          <w:sz w:val="24"/>
          <w:szCs w:val="24"/>
        </w:rPr>
        <w:t xml:space="preserve"> </w:t>
      </w:r>
      <w:r w:rsidR="004D1554">
        <w:rPr>
          <w:sz w:val="24"/>
          <w:szCs w:val="24"/>
        </w:rPr>
        <w:t>Though your participation i</w:t>
      </w:r>
      <w:r w:rsidR="004C28FC">
        <w:rPr>
          <w:sz w:val="24"/>
          <w:szCs w:val="24"/>
        </w:rPr>
        <w:t>n</w:t>
      </w:r>
      <w:r w:rsidR="004D1554">
        <w:rPr>
          <w:sz w:val="24"/>
          <w:szCs w:val="24"/>
        </w:rPr>
        <w:t xml:space="preserve"> s</w:t>
      </w:r>
      <w:r w:rsidR="001C08D7" w:rsidRPr="006E67F7">
        <w:rPr>
          <w:sz w:val="24"/>
          <w:szCs w:val="24"/>
        </w:rPr>
        <w:t xml:space="preserve">ervices </w:t>
      </w:r>
      <w:r w:rsidR="004D1554">
        <w:rPr>
          <w:sz w:val="24"/>
          <w:szCs w:val="24"/>
        </w:rPr>
        <w:t>is</w:t>
      </w:r>
      <w:r w:rsidR="001C08D7" w:rsidRPr="006E67F7">
        <w:rPr>
          <w:sz w:val="24"/>
          <w:szCs w:val="24"/>
        </w:rPr>
        <w:t xml:space="preserve"> voluntary and not a requirement for receiving </w:t>
      </w:r>
      <w:r w:rsidR="004C28FC">
        <w:rPr>
          <w:sz w:val="24"/>
          <w:szCs w:val="24"/>
        </w:rPr>
        <w:t xml:space="preserve">crisis </w:t>
      </w:r>
      <w:r w:rsidR="001C08D7" w:rsidRPr="006E67F7">
        <w:rPr>
          <w:sz w:val="24"/>
          <w:szCs w:val="24"/>
        </w:rPr>
        <w:t>housing assistance</w:t>
      </w:r>
      <w:r w:rsidR="004D1554">
        <w:rPr>
          <w:sz w:val="24"/>
          <w:szCs w:val="24"/>
        </w:rPr>
        <w:t xml:space="preserve">, your active </w:t>
      </w:r>
      <w:r w:rsidR="001C08D7" w:rsidRPr="006E67F7">
        <w:rPr>
          <w:sz w:val="24"/>
          <w:szCs w:val="24"/>
        </w:rPr>
        <w:t xml:space="preserve">participation is </w:t>
      </w:r>
      <w:r w:rsidR="004D1554">
        <w:rPr>
          <w:sz w:val="24"/>
          <w:szCs w:val="24"/>
        </w:rPr>
        <w:t xml:space="preserve">strongly </w:t>
      </w:r>
      <w:r w:rsidR="001C08D7" w:rsidRPr="006E67F7">
        <w:rPr>
          <w:sz w:val="24"/>
          <w:szCs w:val="24"/>
        </w:rPr>
        <w:t xml:space="preserve">recommended to help </w:t>
      </w:r>
      <w:r w:rsidR="008F445A">
        <w:rPr>
          <w:sz w:val="24"/>
          <w:szCs w:val="24"/>
        </w:rPr>
        <w:t xml:space="preserve">you </w:t>
      </w:r>
      <w:r w:rsidR="001C08D7" w:rsidRPr="006E67F7">
        <w:rPr>
          <w:sz w:val="24"/>
          <w:szCs w:val="24"/>
        </w:rPr>
        <w:t>find permanent housing and</w:t>
      </w:r>
      <w:r w:rsidR="00BF6D42" w:rsidRPr="006E67F7">
        <w:rPr>
          <w:sz w:val="24"/>
          <w:szCs w:val="24"/>
        </w:rPr>
        <w:t>/or</w:t>
      </w:r>
      <w:r w:rsidR="001C08D7" w:rsidRPr="006E67F7">
        <w:rPr>
          <w:sz w:val="24"/>
          <w:szCs w:val="24"/>
        </w:rPr>
        <w:t xml:space="preserve"> </w:t>
      </w:r>
      <w:r w:rsidR="004D1554">
        <w:rPr>
          <w:sz w:val="24"/>
          <w:szCs w:val="24"/>
        </w:rPr>
        <w:t xml:space="preserve">connect you with </w:t>
      </w:r>
      <w:r w:rsidR="001C08D7" w:rsidRPr="006E67F7">
        <w:rPr>
          <w:sz w:val="24"/>
          <w:szCs w:val="24"/>
        </w:rPr>
        <w:t>other assistance</w:t>
      </w:r>
      <w:r w:rsidR="00FC3B8B">
        <w:rPr>
          <w:sz w:val="24"/>
          <w:szCs w:val="24"/>
        </w:rPr>
        <w:t>.</w:t>
      </w:r>
    </w:p>
    <w:p w14:paraId="4A1BEFC8" w14:textId="3423FB77" w:rsidR="006E67F7" w:rsidRPr="006E67F7" w:rsidRDefault="00A760CA" w:rsidP="006268EF">
      <w:pPr>
        <w:pStyle w:val="ListParagraph"/>
        <w:numPr>
          <w:ilvl w:val="0"/>
          <w:numId w:val="2"/>
        </w:numPr>
        <w:spacing w:after="0" w:line="276" w:lineRule="auto"/>
        <w:jc w:val="both"/>
        <w:rPr>
          <w:sz w:val="24"/>
          <w:szCs w:val="24"/>
        </w:rPr>
      </w:pPr>
      <w:r>
        <w:rPr>
          <w:sz w:val="24"/>
          <w:szCs w:val="24"/>
        </w:rPr>
        <w:t xml:space="preserve">Crisis Housing is temporary. </w:t>
      </w:r>
      <w:r w:rsidR="003A4A50" w:rsidRPr="006E67F7">
        <w:rPr>
          <w:sz w:val="24"/>
          <w:szCs w:val="24"/>
        </w:rPr>
        <w:t xml:space="preserve">Your case manager will work with you to create a </w:t>
      </w:r>
      <w:r w:rsidR="004C28FC">
        <w:rPr>
          <w:sz w:val="24"/>
          <w:szCs w:val="24"/>
        </w:rPr>
        <w:t>housing stability plan</w:t>
      </w:r>
      <w:r w:rsidR="00FF2A96">
        <w:rPr>
          <w:sz w:val="24"/>
          <w:szCs w:val="24"/>
        </w:rPr>
        <w:t xml:space="preserve"> focused on helping you to quickly </w:t>
      </w:r>
      <w:r w:rsidR="00B3221D">
        <w:rPr>
          <w:sz w:val="24"/>
          <w:szCs w:val="24"/>
        </w:rPr>
        <w:t xml:space="preserve">get </w:t>
      </w:r>
      <w:r w:rsidR="00FF2A96">
        <w:rPr>
          <w:sz w:val="24"/>
          <w:szCs w:val="24"/>
        </w:rPr>
        <w:t xml:space="preserve">another safe place to live. </w:t>
      </w:r>
      <w:r w:rsidR="004D1554">
        <w:rPr>
          <w:sz w:val="24"/>
          <w:szCs w:val="24"/>
        </w:rPr>
        <w:t>Your case manager will help you to develop this plan</w:t>
      </w:r>
      <w:r w:rsidR="00FF2A96">
        <w:rPr>
          <w:sz w:val="24"/>
          <w:szCs w:val="24"/>
        </w:rPr>
        <w:t xml:space="preserve"> and update it regularly.  Your case manager will </w:t>
      </w:r>
      <w:r w:rsidR="004D1554">
        <w:rPr>
          <w:sz w:val="24"/>
          <w:szCs w:val="24"/>
        </w:rPr>
        <w:t xml:space="preserve">review </w:t>
      </w:r>
      <w:r w:rsidR="00FF2A96">
        <w:rPr>
          <w:sz w:val="24"/>
          <w:szCs w:val="24"/>
        </w:rPr>
        <w:t>your plan and all updates</w:t>
      </w:r>
      <w:r w:rsidR="004D1554">
        <w:rPr>
          <w:sz w:val="24"/>
          <w:szCs w:val="24"/>
        </w:rPr>
        <w:t xml:space="preserve"> with you </w:t>
      </w:r>
      <w:r w:rsidR="00303D15">
        <w:rPr>
          <w:sz w:val="24"/>
          <w:szCs w:val="24"/>
        </w:rPr>
        <w:t>before</w:t>
      </w:r>
      <w:r w:rsidR="003A4A50" w:rsidRPr="006E67F7">
        <w:rPr>
          <w:sz w:val="24"/>
          <w:szCs w:val="24"/>
        </w:rPr>
        <w:t xml:space="preserve"> </w:t>
      </w:r>
      <w:r w:rsidR="008F445A">
        <w:rPr>
          <w:sz w:val="24"/>
          <w:szCs w:val="24"/>
        </w:rPr>
        <w:t>you sign it</w:t>
      </w:r>
      <w:r w:rsidR="003A4A50" w:rsidRPr="006E67F7">
        <w:rPr>
          <w:sz w:val="24"/>
          <w:szCs w:val="24"/>
        </w:rPr>
        <w:t>.</w:t>
      </w:r>
      <w:r w:rsidR="004C28FC">
        <w:rPr>
          <w:sz w:val="24"/>
          <w:szCs w:val="24"/>
        </w:rPr>
        <w:t xml:space="preserve"> You may choose to make changes to your plan at any time for any reason.</w:t>
      </w:r>
      <w:r w:rsidR="00FF2A96">
        <w:rPr>
          <w:sz w:val="24"/>
          <w:szCs w:val="24"/>
        </w:rPr>
        <w:t xml:space="preserve"> </w:t>
      </w:r>
      <w:r w:rsidR="00B3221D">
        <w:rPr>
          <w:sz w:val="24"/>
          <w:szCs w:val="24"/>
        </w:rPr>
        <w:t xml:space="preserve">The plan </w:t>
      </w:r>
      <w:r w:rsidR="008F445A">
        <w:rPr>
          <w:sz w:val="24"/>
          <w:szCs w:val="24"/>
        </w:rPr>
        <w:t>is intended to help</w:t>
      </w:r>
      <w:r w:rsidR="00B3221D">
        <w:rPr>
          <w:sz w:val="24"/>
          <w:szCs w:val="24"/>
        </w:rPr>
        <w:t xml:space="preserve"> you get housing, get more money, and achieve your own goals.</w:t>
      </w:r>
    </w:p>
    <w:p w14:paraId="6335F4D8" w14:textId="743F31A5" w:rsidR="00A760CA" w:rsidRDefault="00A760CA" w:rsidP="00A760CA">
      <w:pPr>
        <w:numPr>
          <w:ilvl w:val="0"/>
          <w:numId w:val="2"/>
        </w:numPr>
        <w:tabs>
          <w:tab w:val="left" w:pos="720"/>
        </w:tabs>
        <w:spacing w:after="0" w:line="276" w:lineRule="auto"/>
        <w:jc w:val="both"/>
        <w:rPr>
          <w:rFonts w:cstheme="minorHAnsi"/>
          <w:sz w:val="24"/>
          <w:szCs w:val="24"/>
        </w:rPr>
      </w:pPr>
      <w:r>
        <w:rPr>
          <w:rFonts w:cstheme="minorHAnsi"/>
          <w:sz w:val="24"/>
          <w:szCs w:val="24"/>
        </w:rPr>
        <w:t xml:space="preserve">You may </w:t>
      </w:r>
      <w:r w:rsidR="00FC3B8B">
        <w:rPr>
          <w:rFonts w:cstheme="minorHAnsi"/>
          <w:sz w:val="24"/>
          <w:szCs w:val="24"/>
        </w:rPr>
        <w:t>move out</w:t>
      </w:r>
      <w:r>
        <w:rPr>
          <w:rFonts w:cstheme="minorHAnsi"/>
          <w:sz w:val="24"/>
          <w:szCs w:val="24"/>
        </w:rPr>
        <w:t xml:space="preserve"> </w:t>
      </w:r>
      <w:r w:rsidR="008F445A">
        <w:rPr>
          <w:rFonts w:cstheme="minorHAnsi"/>
          <w:sz w:val="24"/>
          <w:szCs w:val="24"/>
        </w:rPr>
        <w:t xml:space="preserve">of the program </w:t>
      </w:r>
      <w:r>
        <w:rPr>
          <w:rFonts w:cstheme="minorHAnsi"/>
          <w:sz w:val="24"/>
          <w:szCs w:val="24"/>
        </w:rPr>
        <w:t xml:space="preserve">at any time for any reason.  Please let program staff know immediately </w:t>
      </w:r>
      <w:r w:rsidR="00FC3B8B">
        <w:rPr>
          <w:rFonts w:cstheme="minorHAnsi"/>
          <w:sz w:val="24"/>
          <w:szCs w:val="24"/>
        </w:rPr>
        <w:t>if you decide</w:t>
      </w:r>
      <w:r>
        <w:rPr>
          <w:rFonts w:cstheme="minorHAnsi"/>
          <w:sz w:val="24"/>
          <w:szCs w:val="24"/>
        </w:rPr>
        <w:t xml:space="preserve"> to move out.</w:t>
      </w:r>
      <w:r w:rsidR="008F445A">
        <w:rPr>
          <w:rFonts w:cstheme="minorHAnsi"/>
          <w:sz w:val="24"/>
          <w:szCs w:val="24"/>
        </w:rPr>
        <w:t xml:space="preserve"> If you decide to move out, your room/bed may be occupied by another person, and you may not be able to return.</w:t>
      </w:r>
    </w:p>
    <w:p w14:paraId="117754CB" w14:textId="2CD104BC" w:rsidR="004B4666" w:rsidRPr="004B4666" w:rsidRDefault="004B4666" w:rsidP="00E206B7">
      <w:pPr>
        <w:numPr>
          <w:ilvl w:val="0"/>
          <w:numId w:val="2"/>
        </w:numPr>
        <w:spacing w:after="0" w:line="276" w:lineRule="auto"/>
        <w:jc w:val="both"/>
        <w:rPr>
          <w:rFonts w:cstheme="minorHAnsi"/>
          <w:sz w:val="24"/>
          <w:szCs w:val="24"/>
        </w:rPr>
      </w:pPr>
      <w:r>
        <w:rPr>
          <w:rFonts w:cstheme="minorHAnsi"/>
          <w:sz w:val="24"/>
          <w:szCs w:val="24"/>
        </w:rPr>
        <w:t>Unless another person is also named in this agreement, only you may stay in the room or bed assigned to you.  You cannot invite anyone else to stay with you. You may not take money from anyone to use your room/</w:t>
      </w:r>
      <w:r w:rsidR="008F445A">
        <w:rPr>
          <w:rFonts w:cstheme="minorHAnsi"/>
          <w:sz w:val="24"/>
          <w:szCs w:val="24"/>
        </w:rPr>
        <w:t>bed</w:t>
      </w:r>
      <w:r>
        <w:rPr>
          <w:rFonts w:cstheme="minorHAnsi"/>
          <w:sz w:val="24"/>
          <w:szCs w:val="24"/>
        </w:rPr>
        <w:t>. You may be assigned by the program to share a room with another person.</w:t>
      </w:r>
    </w:p>
    <w:p w14:paraId="7F987B33" w14:textId="428FF971" w:rsidR="00BF6D42" w:rsidRDefault="008D7242" w:rsidP="006268EF">
      <w:pPr>
        <w:pStyle w:val="ListParagraph"/>
        <w:numPr>
          <w:ilvl w:val="0"/>
          <w:numId w:val="2"/>
        </w:numPr>
        <w:spacing w:after="0" w:line="276" w:lineRule="auto"/>
        <w:jc w:val="both"/>
        <w:rPr>
          <w:sz w:val="24"/>
          <w:szCs w:val="24"/>
        </w:rPr>
      </w:pPr>
      <w:r>
        <w:rPr>
          <w:sz w:val="24"/>
          <w:szCs w:val="24"/>
        </w:rPr>
        <w:t xml:space="preserve">You can decide for yourself who you consider to be a member of your family. If you </w:t>
      </w:r>
      <w:r w:rsidR="00F85FA0">
        <w:rPr>
          <w:sz w:val="24"/>
          <w:szCs w:val="24"/>
        </w:rPr>
        <w:t xml:space="preserve">decide to live </w:t>
      </w:r>
      <w:r>
        <w:rPr>
          <w:sz w:val="24"/>
          <w:szCs w:val="24"/>
        </w:rPr>
        <w:t xml:space="preserve">with </w:t>
      </w:r>
      <w:r w:rsidR="00F85FA0">
        <w:rPr>
          <w:sz w:val="24"/>
          <w:szCs w:val="24"/>
        </w:rPr>
        <w:t>another person or people</w:t>
      </w:r>
      <w:r>
        <w:rPr>
          <w:sz w:val="24"/>
          <w:szCs w:val="24"/>
        </w:rPr>
        <w:t xml:space="preserve"> who you consider family</w:t>
      </w:r>
      <w:r w:rsidR="00F85FA0">
        <w:rPr>
          <w:sz w:val="24"/>
          <w:szCs w:val="24"/>
        </w:rPr>
        <w:t xml:space="preserve"> </w:t>
      </w:r>
      <w:r>
        <w:rPr>
          <w:sz w:val="24"/>
          <w:szCs w:val="24"/>
        </w:rPr>
        <w:t xml:space="preserve">and the </w:t>
      </w:r>
      <w:r w:rsidR="004B4666">
        <w:rPr>
          <w:sz w:val="24"/>
          <w:szCs w:val="24"/>
        </w:rPr>
        <w:t>p</w:t>
      </w:r>
      <w:r>
        <w:rPr>
          <w:sz w:val="24"/>
          <w:szCs w:val="24"/>
        </w:rPr>
        <w:t>rogram cannot accommodate those people,</w:t>
      </w:r>
      <w:r w:rsidR="00F85FA0">
        <w:rPr>
          <w:sz w:val="24"/>
          <w:szCs w:val="24"/>
        </w:rPr>
        <w:t xml:space="preserve"> </w:t>
      </w:r>
      <w:r w:rsidR="00FF2A96">
        <w:rPr>
          <w:sz w:val="24"/>
          <w:szCs w:val="24"/>
        </w:rPr>
        <w:t xml:space="preserve">program staff </w:t>
      </w:r>
      <w:r w:rsidR="00BF6D42">
        <w:rPr>
          <w:sz w:val="24"/>
          <w:szCs w:val="24"/>
        </w:rPr>
        <w:t xml:space="preserve">will </w:t>
      </w:r>
      <w:r w:rsidR="0081431A">
        <w:rPr>
          <w:sz w:val="24"/>
          <w:szCs w:val="24"/>
        </w:rPr>
        <w:t xml:space="preserve">help </w:t>
      </w:r>
      <w:r w:rsidR="00303D15">
        <w:rPr>
          <w:sz w:val="24"/>
          <w:szCs w:val="24"/>
        </w:rPr>
        <w:t>you</w:t>
      </w:r>
      <w:r w:rsidR="00BF6D42">
        <w:rPr>
          <w:sz w:val="24"/>
          <w:szCs w:val="24"/>
        </w:rPr>
        <w:t xml:space="preserve"> </w:t>
      </w:r>
      <w:r w:rsidR="00F85FA0">
        <w:rPr>
          <w:sz w:val="24"/>
          <w:szCs w:val="24"/>
        </w:rPr>
        <w:t>by working</w:t>
      </w:r>
      <w:r w:rsidR="004C28FC">
        <w:rPr>
          <w:sz w:val="24"/>
          <w:szCs w:val="24"/>
        </w:rPr>
        <w:t xml:space="preserve"> with the local Coordinated Access Network to </w:t>
      </w:r>
      <w:r w:rsidR="00F85FA0">
        <w:rPr>
          <w:sz w:val="24"/>
          <w:szCs w:val="24"/>
        </w:rPr>
        <w:t xml:space="preserve">find </w:t>
      </w:r>
      <w:r w:rsidR="004C28FC">
        <w:rPr>
          <w:sz w:val="24"/>
          <w:szCs w:val="24"/>
        </w:rPr>
        <w:t xml:space="preserve">temporary or permanent housing </w:t>
      </w:r>
      <w:r>
        <w:rPr>
          <w:sz w:val="24"/>
          <w:szCs w:val="24"/>
        </w:rPr>
        <w:t xml:space="preserve">for </w:t>
      </w:r>
      <w:r w:rsidR="009A0C99">
        <w:rPr>
          <w:sz w:val="24"/>
          <w:szCs w:val="24"/>
        </w:rPr>
        <w:t>your</w:t>
      </w:r>
      <w:r w:rsidR="00BF6D42">
        <w:rPr>
          <w:sz w:val="24"/>
          <w:szCs w:val="24"/>
        </w:rPr>
        <w:t xml:space="preserve"> family.</w:t>
      </w:r>
    </w:p>
    <w:p w14:paraId="17BEC377" w14:textId="0BE42CA2" w:rsidR="007D1540" w:rsidRDefault="007D1540" w:rsidP="008B6CD8">
      <w:pPr>
        <w:numPr>
          <w:ilvl w:val="0"/>
          <w:numId w:val="2"/>
        </w:numPr>
        <w:tabs>
          <w:tab w:val="left" w:pos="720"/>
        </w:tabs>
        <w:spacing w:after="0" w:line="276" w:lineRule="auto"/>
        <w:jc w:val="both"/>
        <w:rPr>
          <w:rFonts w:cstheme="minorHAnsi"/>
          <w:sz w:val="24"/>
          <w:szCs w:val="24"/>
        </w:rPr>
      </w:pPr>
      <w:r>
        <w:rPr>
          <w:rFonts w:cstheme="minorHAnsi"/>
          <w:sz w:val="24"/>
          <w:szCs w:val="24"/>
        </w:rPr>
        <w:lastRenderedPageBreak/>
        <w:t xml:space="preserve">The program is required to collect certain </w:t>
      </w:r>
      <w:r w:rsidR="00FF2A96">
        <w:rPr>
          <w:rFonts w:cstheme="minorHAnsi"/>
          <w:sz w:val="24"/>
          <w:szCs w:val="24"/>
        </w:rPr>
        <w:t xml:space="preserve">information and/or </w:t>
      </w:r>
      <w:r w:rsidR="00861EF9">
        <w:rPr>
          <w:rFonts w:cstheme="minorHAnsi"/>
          <w:sz w:val="24"/>
          <w:szCs w:val="24"/>
        </w:rPr>
        <w:t xml:space="preserve">paperwork </w:t>
      </w:r>
      <w:r>
        <w:rPr>
          <w:rFonts w:cstheme="minorHAnsi"/>
          <w:sz w:val="24"/>
          <w:szCs w:val="24"/>
        </w:rPr>
        <w:t xml:space="preserve">in order to provide </w:t>
      </w:r>
      <w:r w:rsidR="00FF2A96">
        <w:rPr>
          <w:rFonts w:cstheme="minorHAnsi"/>
          <w:sz w:val="24"/>
          <w:szCs w:val="24"/>
        </w:rPr>
        <w:t xml:space="preserve">you with crisis </w:t>
      </w:r>
      <w:r>
        <w:rPr>
          <w:rFonts w:cstheme="minorHAnsi"/>
          <w:sz w:val="24"/>
          <w:szCs w:val="24"/>
        </w:rPr>
        <w:t>housing assistance</w:t>
      </w:r>
      <w:r w:rsidR="00FF2A96">
        <w:rPr>
          <w:rFonts w:cstheme="minorHAnsi"/>
          <w:sz w:val="24"/>
          <w:szCs w:val="24"/>
        </w:rPr>
        <w:t>. Y</w:t>
      </w:r>
      <w:r>
        <w:rPr>
          <w:rFonts w:cstheme="minorHAnsi"/>
          <w:sz w:val="24"/>
          <w:szCs w:val="24"/>
        </w:rPr>
        <w:t xml:space="preserve">ou must provide any </w:t>
      </w:r>
      <w:r w:rsidR="00861EF9">
        <w:rPr>
          <w:rFonts w:cstheme="minorHAnsi"/>
          <w:sz w:val="24"/>
          <w:szCs w:val="24"/>
        </w:rPr>
        <w:t xml:space="preserve">paperwork </w:t>
      </w:r>
      <w:r>
        <w:rPr>
          <w:rFonts w:cstheme="minorHAnsi"/>
          <w:sz w:val="24"/>
          <w:szCs w:val="24"/>
        </w:rPr>
        <w:t>and/or information</w:t>
      </w:r>
      <w:r w:rsidR="00402F52">
        <w:rPr>
          <w:rFonts w:cstheme="minorHAnsi"/>
          <w:sz w:val="24"/>
          <w:szCs w:val="24"/>
        </w:rPr>
        <w:t xml:space="preserve"> </w:t>
      </w:r>
      <w:r w:rsidR="008D7242">
        <w:rPr>
          <w:rFonts w:cstheme="minorHAnsi"/>
          <w:sz w:val="24"/>
          <w:szCs w:val="24"/>
        </w:rPr>
        <w:t xml:space="preserve">that is </w:t>
      </w:r>
      <w:r w:rsidR="00402F52">
        <w:rPr>
          <w:rFonts w:cstheme="minorHAnsi"/>
          <w:sz w:val="24"/>
          <w:szCs w:val="24"/>
        </w:rPr>
        <w:t xml:space="preserve">required by the program’s </w:t>
      </w:r>
      <w:r w:rsidR="004C28FC">
        <w:rPr>
          <w:rFonts w:cstheme="minorHAnsi"/>
          <w:sz w:val="24"/>
          <w:szCs w:val="24"/>
        </w:rPr>
        <w:t>funders.</w:t>
      </w:r>
    </w:p>
    <w:p w14:paraId="511EA339" w14:textId="46493F1E" w:rsidR="00A70EDD" w:rsidRDefault="00A70EDD" w:rsidP="008B6CD8">
      <w:pPr>
        <w:numPr>
          <w:ilvl w:val="0"/>
          <w:numId w:val="2"/>
        </w:numPr>
        <w:tabs>
          <w:tab w:val="left" w:pos="720"/>
        </w:tabs>
        <w:spacing w:after="0" w:line="276" w:lineRule="auto"/>
        <w:jc w:val="both"/>
        <w:rPr>
          <w:rFonts w:cstheme="minorHAnsi"/>
          <w:sz w:val="24"/>
          <w:szCs w:val="24"/>
        </w:rPr>
      </w:pPr>
      <w:r>
        <w:rPr>
          <w:rFonts w:cstheme="minorHAnsi"/>
          <w:sz w:val="24"/>
          <w:szCs w:val="24"/>
        </w:rPr>
        <w:t xml:space="preserve">The program is required to help school age children and </w:t>
      </w:r>
      <w:r w:rsidR="00FF2A96">
        <w:rPr>
          <w:rFonts w:cstheme="minorHAnsi"/>
          <w:sz w:val="24"/>
          <w:szCs w:val="24"/>
        </w:rPr>
        <w:t>young adults to</w:t>
      </w:r>
      <w:r>
        <w:rPr>
          <w:rFonts w:cstheme="minorHAnsi"/>
          <w:sz w:val="24"/>
          <w:szCs w:val="24"/>
        </w:rPr>
        <w:t xml:space="preserve"> receive educational services. </w:t>
      </w:r>
      <w:r w:rsidR="008D7242">
        <w:rPr>
          <w:rFonts w:cstheme="minorHAnsi"/>
          <w:sz w:val="24"/>
          <w:szCs w:val="24"/>
        </w:rPr>
        <w:t>It’s up to you to decide if you want to go to school. If you are interested, a program staff person will work with you and/or other members of your family to quickly enroll in school and get services to help you succeed in school.</w:t>
      </w:r>
    </w:p>
    <w:p w14:paraId="383F4EE3" w14:textId="43389EDA" w:rsidR="002A5E38" w:rsidRPr="004B4666" w:rsidRDefault="0081431A">
      <w:pPr>
        <w:numPr>
          <w:ilvl w:val="0"/>
          <w:numId w:val="2"/>
        </w:numPr>
        <w:tabs>
          <w:tab w:val="left" w:pos="720"/>
        </w:tabs>
        <w:spacing w:after="0" w:line="276" w:lineRule="auto"/>
        <w:jc w:val="both"/>
        <w:rPr>
          <w:rFonts w:cstheme="minorHAnsi"/>
          <w:sz w:val="24"/>
          <w:szCs w:val="24"/>
        </w:rPr>
      </w:pPr>
      <w:r>
        <w:rPr>
          <w:rFonts w:cstheme="minorHAnsi"/>
          <w:color w:val="000000"/>
          <w:sz w:val="24"/>
          <w:szCs w:val="24"/>
        </w:rPr>
        <w:t>If you have a disability and</w:t>
      </w:r>
      <w:r w:rsidR="008F445A">
        <w:rPr>
          <w:rFonts w:cstheme="minorHAnsi"/>
          <w:color w:val="000000"/>
          <w:sz w:val="24"/>
          <w:szCs w:val="24"/>
        </w:rPr>
        <w:t>,</w:t>
      </w:r>
      <w:r>
        <w:rPr>
          <w:rFonts w:cstheme="minorHAnsi"/>
          <w:color w:val="000000"/>
          <w:sz w:val="24"/>
          <w:szCs w:val="24"/>
        </w:rPr>
        <w:t xml:space="preserve"> because of that</w:t>
      </w:r>
      <w:r w:rsidR="008F445A">
        <w:rPr>
          <w:rFonts w:cstheme="minorHAnsi"/>
          <w:color w:val="000000"/>
          <w:sz w:val="24"/>
          <w:szCs w:val="24"/>
        </w:rPr>
        <w:t>,</w:t>
      </w:r>
      <w:r>
        <w:rPr>
          <w:rFonts w:cstheme="minorHAnsi"/>
          <w:color w:val="000000"/>
          <w:sz w:val="24"/>
          <w:szCs w:val="24"/>
        </w:rPr>
        <w:t xml:space="preserve"> you need changes </w:t>
      </w:r>
      <w:r w:rsidR="008D7242">
        <w:rPr>
          <w:rFonts w:cstheme="minorHAnsi"/>
          <w:color w:val="000000"/>
          <w:sz w:val="24"/>
          <w:szCs w:val="24"/>
        </w:rPr>
        <w:t>to the Crisis Housing facility</w:t>
      </w:r>
      <w:r>
        <w:rPr>
          <w:rFonts w:cstheme="minorHAnsi"/>
          <w:color w:val="000000"/>
          <w:sz w:val="24"/>
          <w:szCs w:val="24"/>
        </w:rPr>
        <w:t xml:space="preserve"> or in how this program</w:t>
      </w:r>
      <w:r w:rsidR="00BE3061">
        <w:rPr>
          <w:rFonts w:cstheme="minorHAnsi"/>
          <w:color w:val="000000"/>
          <w:sz w:val="24"/>
          <w:szCs w:val="24"/>
        </w:rPr>
        <w:t xml:space="preserve"> helps you</w:t>
      </w:r>
      <w:r>
        <w:rPr>
          <w:rFonts w:cstheme="minorHAnsi"/>
          <w:color w:val="000000"/>
          <w:sz w:val="24"/>
          <w:szCs w:val="24"/>
        </w:rPr>
        <w:t>, please let us know.</w:t>
      </w:r>
      <w:r w:rsidR="00FF2A96" w:rsidRPr="00FE135D">
        <w:rPr>
          <w:rFonts w:cstheme="minorHAnsi"/>
          <w:sz w:val="24"/>
          <w:szCs w:val="24"/>
        </w:rPr>
        <w:t xml:space="preserve"> </w:t>
      </w:r>
      <w:r w:rsidR="004B4666">
        <w:rPr>
          <w:rFonts w:cstheme="minorHAnsi"/>
          <w:sz w:val="24"/>
          <w:szCs w:val="24"/>
        </w:rPr>
        <w:t xml:space="preserve"> This is called a “reasonable accommodation.”</w:t>
      </w:r>
    </w:p>
    <w:p w14:paraId="648F2DC1" w14:textId="63DB20AC" w:rsidR="00EC7203" w:rsidRDefault="00EC7203" w:rsidP="00EC7203">
      <w:pPr>
        <w:tabs>
          <w:tab w:val="left" w:pos="720"/>
        </w:tabs>
        <w:spacing w:after="0" w:line="276" w:lineRule="auto"/>
        <w:jc w:val="both"/>
        <w:rPr>
          <w:rFonts w:cstheme="minorHAnsi"/>
          <w:sz w:val="24"/>
          <w:szCs w:val="24"/>
        </w:rPr>
      </w:pPr>
    </w:p>
    <w:p w14:paraId="68816556" w14:textId="6E32E76F" w:rsidR="00EC7203" w:rsidRPr="002A5E38" w:rsidRDefault="00EC7203" w:rsidP="00EC7203">
      <w:pPr>
        <w:tabs>
          <w:tab w:val="left" w:pos="720"/>
        </w:tabs>
        <w:spacing w:after="0" w:line="276" w:lineRule="auto"/>
        <w:jc w:val="both"/>
        <w:rPr>
          <w:rFonts w:cstheme="minorHAnsi"/>
          <w:b/>
          <w:bCs/>
          <w:sz w:val="24"/>
          <w:szCs w:val="24"/>
        </w:rPr>
      </w:pPr>
      <w:r w:rsidRPr="002A5E38">
        <w:rPr>
          <w:rFonts w:cstheme="minorHAnsi"/>
          <w:b/>
          <w:bCs/>
          <w:sz w:val="24"/>
          <w:szCs w:val="24"/>
          <w:u w:val="single"/>
        </w:rPr>
        <w:t xml:space="preserve">As a </w:t>
      </w:r>
      <w:r w:rsidR="00716683" w:rsidRPr="002A5E38">
        <w:rPr>
          <w:rFonts w:cstheme="minorHAnsi"/>
          <w:b/>
          <w:bCs/>
          <w:sz w:val="24"/>
          <w:szCs w:val="24"/>
          <w:u w:val="single"/>
        </w:rPr>
        <w:t xml:space="preserve">crisis </w:t>
      </w:r>
      <w:r w:rsidRPr="002A5E38">
        <w:rPr>
          <w:rFonts w:cstheme="minorHAnsi"/>
          <w:b/>
          <w:bCs/>
          <w:sz w:val="24"/>
          <w:szCs w:val="24"/>
          <w:u w:val="single"/>
        </w:rPr>
        <w:t xml:space="preserve">housing </w:t>
      </w:r>
      <w:r w:rsidR="00D927C8" w:rsidRPr="002A5E38">
        <w:rPr>
          <w:rFonts w:cstheme="minorHAnsi"/>
          <w:b/>
          <w:bCs/>
          <w:sz w:val="24"/>
          <w:szCs w:val="24"/>
          <w:u w:val="single"/>
        </w:rPr>
        <w:t>provider,</w:t>
      </w:r>
      <w:r w:rsidR="00460F99" w:rsidRPr="002A5E38">
        <w:rPr>
          <w:rFonts w:cstheme="minorHAnsi"/>
          <w:b/>
          <w:bCs/>
          <w:sz w:val="24"/>
          <w:szCs w:val="24"/>
          <w:u w:val="single"/>
        </w:rPr>
        <w:t xml:space="preserve"> </w:t>
      </w:r>
      <w:r w:rsidRPr="002A5E38">
        <w:rPr>
          <w:rFonts w:cstheme="minorHAnsi"/>
          <w:b/>
          <w:bCs/>
          <w:sz w:val="24"/>
          <w:szCs w:val="24"/>
          <w:u w:val="single"/>
        </w:rPr>
        <w:t>we may</w:t>
      </w:r>
      <w:r w:rsidR="002A5E38">
        <w:rPr>
          <w:rFonts w:cstheme="minorHAnsi"/>
          <w:b/>
          <w:bCs/>
          <w:sz w:val="24"/>
          <w:szCs w:val="24"/>
          <w:u w:val="single"/>
        </w:rPr>
        <w:t xml:space="preserve"> not</w:t>
      </w:r>
      <w:r w:rsidR="00EA66D2" w:rsidRPr="002A5E38">
        <w:rPr>
          <w:rFonts w:cstheme="minorHAnsi"/>
          <w:b/>
          <w:bCs/>
          <w:sz w:val="24"/>
          <w:szCs w:val="24"/>
          <w:u w:val="single"/>
        </w:rPr>
        <w:t>:</w:t>
      </w:r>
      <w:r w:rsidRPr="002A5E38">
        <w:rPr>
          <w:rFonts w:cstheme="minorHAnsi"/>
          <w:b/>
          <w:bCs/>
          <w:sz w:val="24"/>
          <w:szCs w:val="24"/>
        </w:rPr>
        <w:t xml:space="preserve"> </w:t>
      </w:r>
    </w:p>
    <w:p w14:paraId="30374574" w14:textId="31E59026" w:rsidR="006F3D2E" w:rsidRPr="00EC7203" w:rsidRDefault="002A5E38" w:rsidP="008B6CD8">
      <w:pPr>
        <w:numPr>
          <w:ilvl w:val="0"/>
          <w:numId w:val="2"/>
        </w:numPr>
        <w:tabs>
          <w:tab w:val="left" w:pos="720"/>
        </w:tabs>
        <w:spacing w:after="0" w:line="276" w:lineRule="auto"/>
        <w:jc w:val="both"/>
        <w:rPr>
          <w:rFonts w:cstheme="minorHAnsi"/>
          <w:sz w:val="24"/>
          <w:szCs w:val="24"/>
        </w:rPr>
      </w:pPr>
      <w:r>
        <w:rPr>
          <w:rFonts w:cstheme="minorHAnsi"/>
          <w:sz w:val="24"/>
          <w:szCs w:val="24"/>
        </w:rPr>
        <w:t>D</w:t>
      </w:r>
      <w:r w:rsidR="006F3D2E">
        <w:rPr>
          <w:rFonts w:cstheme="minorHAnsi"/>
          <w:sz w:val="24"/>
          <w:szCs w:val="24"/>
        </w:rPr>
        <w:t xml:space="preserve">iscriminate against </w:t>
      </w:r>
      <w:r w:rsidR="00EA66D2">
        <w:rPr>
          <w:rFonts w:cstheme="minorHAnsi"/>
          <w:sz w:val="24"/>
          <w:szCs w:val="24"/>
        </w:rPr>
        <w:t xml:space="preserve">you </w:t>
      </w:r>
      <w:r w:rsidR="00D927C8" w:rsidRPr="006F3D2E">
        <w:rPr>
          <w:rFonts w:cstheme="minorHAnsi"/>
          <w:color w:val="000000"/>
          <w:sz w:val="24"/>
          <w:szCs w:val="24"/>
          <w:shd w:val="clear" w:color="auto" w:fill="FFFFFF"/>
        </w:rPr>
        <w:t>based on</w:t>
      </w:r>
      <w:r w:rsidR="006F3D2E" w:rsidRPr="006F3D2E">
        <w:rPr>
          <w:rFonts w:cstheme="minorHAnsi"/>
          <w:color w:val="000000"/>
          <w:sz w:val="24"/>
          <w:szCs w:val="24"/>
          <w:shd w:val="clear" w:color="auto" w:fill="FFFFFF"/>
        </w:rPr>
        <w:t xml:space="preserve"> race, color, national origin, religion, sex, familial status, disability</w:t>
      </w:r>
      <w:r w:rsidR="00716683">
        <w:rPr>
          <w:rFonts w:cstheme="minorHAnsi"/>
          <w:color w:val="000000"/>
          <w:sz w:val="24"/>
          <w:szCs w:val="24"/>
          <w:shd w:val="clear" w:color="auto" w:fill="FFFFFF"/>
        </w:rPr>
        <w:t>, age (except minors), veteran status, legal source of income, sexual orientation or gender identity/expression.</w:t>
      </w:r>
      <w:r w:rsidR="006F3D2E" w:rsidRPr="006F3D2E">
        <w:rPr>
          <w:rFonts w:cstheme="minorHAnsi"/>
          <w:color w:val="000000"/>
          <w:sz w:val="24"/>
          <w:szCs w:val="24"/>
          <w:shd w:val="clear" w:color="auto" w:fill="FFFFFF"/>
        </w:rPr>
        <w:t xml:space="preserve"> </w:t>
      </w:r>
      <w:r w:rsidR="00716683">
        <w:rPr>
          <w:rFonts w:cstheme="minorHAnsi"/>
          <w:color w:val="000000"/>
          <w:sz w:val="24"/>
          <w:szCs w:val="24"/>
          <w:shd w:val="clear" w:color="auto" w:fill="FFFFFF"/>
        </w:rPr>
        <w:t xml:space="preserve"> This includes:</w:t>
      </w:r>
    </w:p>
    <w:p w14:paraId="1236DDC0" w14:textId="41C00E0C" w:rsidR="00716683" w:rsidRPr="00FF2A96" w:rsidRDefault="00EA66D2" w:rsidP="00716683">
      <w:pPr>
        <w:numPr>
          <w:ilvl w:val="1"/>
          <w:numId w:val="2"/>
        </w:numPr>
        <w:tabs>
          <w:tab w:val="left" w:pos="720"/>
        </w:tabs>
        <w:spacing w:after="0" w:line="276" w:lineRule="auto"/>
        <w:jc w:val="both"/>
        <w:rPr>
          <w:rFonts w:cstheme="minorHAnsi"/>
          <w:sz w:val="24"/>
          <w:szCs w:val="24"/>
        </w:rPr>
      </w:pPr>
      <w:r w:rsidRPr="00EA66D2">
        <w:rPr>
          <w:rFonts w:cstheme="minorHAnsi"/>
          <w:color w:val="000000"/>
          <w:sz w:val="24"/>
          <w:szCs w:val="24"/>
          <w:shd w:val="clear" w:color="auto" w:fill="FFFFFF"/>
        </w:rPr>
        <w:t>Not deny</w:t>
      </w:r>
      <w:r w:rsidR="00716683">
        <w:rPr>
          <w:rFonts w:cstheme="minorHAnsi"/>
          <w:color w:val="000000"/>
          <w:sz w:val="24"/>
          <w:szCs w:val="24"/>
          <w:shd w:val="clear" w:color="auto" w:fill="FFFFFF"/>
        </w:rPr>
        <w:t>ing</w:t>
      </w:r>
      <w:r w:rsidRPr="00EA66D2">
        <w:rPr>
          <w:rFonts w:cstheme="minorHAnsi"/>
          <w:color w:val="000000"/>
          <w:sz w:val="24"/>
          <w:szCs w:val="24"/>
          <w:shd w:val="clear" w:color="auto" w:fill="FFFFFF"/>
        </w:rPr>
        <w:t xml:space="preserve"> you e</w:t>
      </w:r>
      <w:r w:rsidR="00EC7203" w:rsidRPr="00EA66D2">
        <w:rPr>
          <w:rFonts w:cstheme="minorHAnsi"/>
          <w:color w:val="000000"/>
          <w:sz w:val="24"/>
          <w:szCs w:val="24"/>
          <w:shd w:val="clear" w:color="auto" w:fill="FFFFFF"/>
        </w:rPr>
        <w:t>qual access to</w:t>
      </w:r>
      <w:r>
        <w:rPr>
          <w:rFonts w:cstheme="minorHAnsi"/>
          <w:color w:val="000000"/>
          <w:sz w:val="24"/>
          <w:szCs w:val="24"/>
          <w:shd w:val="clear" w:color="auto" w:fill="FFFFFF"/>
        </w:rPr>
        <w:t xml:space="preserve"> housing assistance</w:t>
      </w:r>
      <w:r w:rsidR="00EC7203" w:rsidRPr="00EA66D2">
        <w:rPr>
          <w:rFonts w:cstheme="minorHAnsi"/>
          <w:color w:val="000000"/>
          <w:sz w:val="24"/>
          <w:szCs w:val="24"/>
          <w:shd w:val="clear" w:color="auto" w:fill="FFFFFF"/>
        </w:rPr>
        <w:t xml:space="preserve"> </w:t>
      </w:r>
      <w:r w:rsidRPr="00EA66D2">
        <w:rPr>
          <w:rFonts w:cstheme="minorHAnsi"/>
          <w:color w:val="000000"/>
          <w:sz w:val="24"/>
          <w:szCs w:val="24"/>
          <w:shd w:val="clear" w:color="auto" w:fill="FFFFFF"/>
        </w:rPr>
        <w:t>based on your</w:t>
      </w:r>
      <w:r w:rsidR="00EC7203" w:rsidRPr="00EA66D2">
        <w:rPr>
          <w:rFonts w:cstheme="minorHAnsi"/>
          <w:color w:val="000000"/>
          <w:sz w:val="24"/>
          <w:szCs w:val="24"/>
          <w:shd w:val="clear" w:color="auto" w:fill="FFFFFF"/>
        </w:rPr>
        <w:t xml:space="preserve"> actual or perceived sexual orientation, gender identity, or marital status</w:t>
      </w:r>
      <w:r w:rsidR="00716683">
        <w:rPr>
          <w:rFonts w:cstheme="minorHAnsi"/>
          <w:color w:val="000000"/>
          <w:sz w:val="24"/>
          <w:szCs w:val="24"/>
          <w:shd w:val="clear" w:color="auto" w:fill="FFFFFF"/>
        </w:rPr>
        <w:t>.</w:t>
      </w:r>
    </w:p>
    <w:p w14:paraId="7FE7B899" w14:textId="39CBAF8B" w:rsidR="00FF2A96" w:rsidRDefault="00FF2A96" w:rsidP="00716683">
      <w:pPr>
        <w:numPr>
          <w:ilvl w:val="1"/>
          <w:numId w:val="2"/>
        </w:numPr>
        <w:tabs>
          <w:tab w:val="left" w:pos="720"/>
        </w:tabs>
        <w:spacing w:after="0" w:line="276" w:lineRule="auto"/>
        <w:jc w:val="both"/>
        <w:rPr>
          <w:rFonts w:cstheme="minorHAnsi"/>
          <w:sz w:val="24"/>
          <w:szCs w:val="24"/>
        </w:rPr>
      </w:pPr>
      <w:r>
        <w:rPr>
          <w:rFonts w:cstheme="minorHAnsi"/>
          <w:color w:val="000000"/>
          <w:sz w:val="24"/>
          <w:szCs w:val="24"/>
          <w:shd w:val="clear" w:color="auto" w:fill="FFFFFF"/>
        </w:rPr>
        <w:t>Ensuring that you are served in a manner and have access to facilities as consistent with your gender identity.</w:t>
      </w:r>
    </w:p>
    <w:p w14:paraId="0D33AFF1" w14:textId="77777777" w:rsidR="00716683" w:rsidRDefault="0018223D" w:rsidP="00716683">
      <w:pPr>
        <w:numPr>
          <w:ilvl w:val="1"/>
          <w:numId w:val="2"/>
        </w:numPr>
        <w:tabs>
          <w:tab w:val="left" w:pos="720"/>
        </w:tabs>
        <w:spacing w:after="0" w:line="276" w:lineRule="auto"/>
        <w:jc w:val="both"/>
        <w:rPr>
          <w:rFonts w:cstheme="minorHAnsi"/>
          <w:sz w:val="24"/>
          <w:szCs w:val="24"/>
        </w:rPr>
      </w:pPr>
      <w:r w:rsidRPr="00716683">
        <w:rPr>
          <w:sz w:val="24"/>
          <w:szCs w:val="24"/>
        </w:rPr>
        <w:t>Not discriminat</w:t>
      </w:r>
      <w:r w:rsidR="00716683">
        <w:rPr>
          <w:sz w:val="24"/>
          <w:szCs w:val="24"/>
        </w:rPr>
        <w:t>ing</w:t>
      </w:r>
      <w:r w:rsidRPr="00716683">
        <w:rPr>
          <w:sz w:val="24"/>
          <w:szCs w:val="24"/>
        </w:rPr>
        <w:t xml:space="preserve"> against you on the basis of religion, a religious belief, a refusal to hold a religious belief, or a refusal to attend or participate in a religious practice.</w:t>
      </w:r>
    </w:p>
    <w:p w14:paraId="6CC6B712" w14:textId="0A59EF86" w:rsidR="00747899" w:rsidRPr="00716683" w:rsidRDefault="0033046A" w:rsidP="00716683">
      <w:pPr>
        <w:numPr>
          <w:ilvl w:val="1"/>
          <w:numId w:val="2"/>
        </w:numPr>
        <w:tabs>
          <w:tab w:val="left" w:pos="720"/>
        </w:tabs>
        <w:spacing w:after="0" w:line="276" w:lineRule="auto"/>
        <w:jc w:val="both"/>
        <w:rPr>
          <w:rFonts w:cstheme="minorHAnsi"/>
          <w:sz w:val="24"/>
          <w:szCs w:val="24"/>
        </w:rPr>
      </w:pPr>
      <w:r w:rsidRPr="00716683">
        <w:rPr>
          <w:rFonts w:cstheme="minorHAnsi"/>
          <w:color w:val="000000"/>
          <w:sz w:val="24"/>
          <w:szCs w:val="24"/>
        </w:rPr>
        <w:t xml:space="preserve">Not </w:t>
      </w:r>
      <w:r w:rsidR="00747899" w:rsidRPr="00716683">
        <w:rPr>
          <w:rFonts w:cstheme="minorHAnsi"/>
          <w:color w:val="000000"/>
          <w:sz w:val="24"/>
          <w:szCs w:val="24"/>
        </w:rPr>
        <w:t>refus</w:t>
      </w:r>
      <w:r w:rsidR="00FF2A96">
        <w:rPr>
          <w:rFonts w:cstheme="minorHAnsi"/>
          <w:color w:val="000000"/>
          <w:sz w:val="24"/>
          <w:szCs w:val="24"/>
        </w:rPr>
        <w:t>ing</w:t>
      </w:r>
      <w:r w:rsidRPr="00716683">
        <w:rPr>
          <w:rFonts w:cstheme="minorHAnsi"/>
          <w:color w:val="000000"/>
          <w:sz w:val="24"/>
          <w:szCs w:val="24"/>
        </w:rPr>
        <w:t xml:space="preserve"> occupancy</w:t>
      </w:r>
      <w:r w:rsidR="00747899" w:rsidRPr="00716683">
        <w:rPr>
          <w:rFonts w:cstheme="minorHAnsi"/>
          <w:color w:val="000000"/>
          <w:sz w:val="24"/>
          <w:szCs w:val="24"/>
        </w:rPr>
        <w:t xml:space="preserve"> and/or services </w:t>
      </w:r>
      <w:r w:rsidRPr="00716683">
        <w:rPr>
          <w:rFonts w:cstheme="minorHAnsi"/>
          <w:color w:val="000000"/>
          <w:sz w:val="24"/>
          <w:szCs w:val="24"/>
        </w:rPr>
        <w:t>if you have a</w:t>
      </w:r>
      <w:r w:rsidR="00747899" w:rsidRPr="00716683">
        <w:rPr>
          <w:rFonts w:cstheme="minorHAnsi"/>
          <w:color w:val="000000"/>
          <w:sz w:val="24"/>
          <w:szCs w:val="24"/>
        </w:rPr>
        <w:t xml:space="preserve"> disabilit</w:t>
      </w:r>
      <w:r w:rsidRPr="00716683">
        <w:rPr>
          <w:rFonts w:cstheme="minorHAnsi"/>
          <w:color w:val="000000"/>
          <w:sz w:val="24"/>
          <w:szCs w:val="24"/>
        </w:rPr>
        <w:t xml:space="preserve">y </w:t>
      </w:r>
      <w:r w:rsidR="00747899" w:rsidRPr="00716683">
        <w:rPr>
          <w:rFonts w:cstheme="minorHAnsi"/>
          <w:color w:val="000000"/>
          <w:sz w:val="24"/>
          <w:szCs w:val="24"/>
        </w:rPr>
        <w:t>or plac</w:t>
      </w:r>
      <w:r w:rsidR="00FF2A96">
        <w:rPr>
          <w:rFonts w:cstheme="minorHAnsi"/>
          <w:color w:val="000000"/>
          <w:sz w:val="24"/>
          <w:szCs w:val="24"/>
        </w:rPr>
        <w:t>ing</w:t>
      </w:r>
      <w:r w:rsidR="00747899" w:rsidRPr="00716683">
        <w:rPr>
          <w:rFonts w:cstheme="minorHAnsi"/>
          <w:color w:val="000000"/>
          <w:sz w:val="24"/>
          <w:szCs w:val="24"/>
        </w:rPr>
        <w:t xml:space="preserve"> conditions on </w:t>
      </w:r>
      <w:r w:rsidRPr="00716683">
        <w:rPr>
          <w:rFonts w:cstheme="minorHAnsi"/>
          <w:color w:val="000000"/>
          <w:sz w:val="24"/>
          <w:szCs w:val="24"/>
        </w:rPr>
        <w:t xml:space="preserve">your occupancy </w:t>
      </w:r>
      <w:r w:rsidR="00747899" w:rsidRPr="00716683">
        <w:rPr>
          <w:rFonts w:cstheme="minorHAnsi"/>
          <w:color w:val="000000"/>
          <w:sz w:val="24"/>
          <w:szCs w:val="24"/>
        </w:rPr>
        <w:t xml:space="preserve">or services because </w:t>
      </w:r>
      <w:r w:rsidRPr="00716683">
        <w:rPr>
          <w:rFonts w:cstheme="minorHAnsi"/>
          <w:color w:val="000000"/>
          <w:sz w:val="24"/>
          <w:szCs w:val="24"/>
        </w:rPr>
        <w:t>you</w:t>
      </w:r>
      <w:r w:rsidR="00747899" w:rsidRPr="00716683">
        <w:rPr>
          <w:rFonts w:cstheme="minorHAnsi"/>
          <w:color w:val="000000"/>
          <w:sz w:val="24"/>
          <w:szCs w:val="24"/>
        </w:rPr>
        <w:t xml:space="preserve"> may require </w:t>
      </w:r>
      <w:r w:rsidRPr="00716683">
        <w:rPr>
          <w:rFonts w:cstheme="minorHAnsi"/>
          <w:color w:val="000000"/>
          <w:sz w:val="24"/>
          <w:szCs w:val="24"/>
        </w:rPr>
        <w:t xml:space="preserve">a </w:t>
      </w:r>
      <w:r w:rsidR="00747899" w:rsidRPr="00716683">
        <w:rPr>
          <w:rFonts w:cstheme="minorHAnsi"/>
          <w:color w:val="000000"/>
          <w:sz w:val="24"/>
          <w:szCs w:val="24"/>
        </w:rPr>
        <w:t>reasonable accommodation</w:t>
      </w:r>
      <w:r w:rsidRPr="00716683">
        <w:rPr>
          <w:rFonts w:cstheme="minorHAnsi"/>
          <w:color w:val="000000"/>
          <w:sz w:val="24"/>
          <w:szCs w:val="24"/>
        </w:rPr>
        <w:t xml:space="preserve">. </w:t>
      </w:r>
    </w:p>
    <w:p w14:paraId="148234E8" w14:textId="62345397" w:rsidR="008F6FD2" w:rsidRDefault="008F6FD2" w:rsidP="002A5E38">
      <w:pPr>
        <w:tabs>
          <w:tab w:val="left" w:pos="630"/>
          <w:tab w:val="num" w:pos="810"/>
        </w:tabs>
        <w:spacing w:after="0" w:line="276" w:lineRule="auto"/>
        <w:jc w:val="both"/>
        <w:rPr>
          <w:sz w:val="24"/>
          <w:szCs w:val="24"/>
        </w:rPr>
      </w:pPr>
    </w:p>
    <w:p w14:paraId="0C77A140" w14:textId="0E0155A7" w:rsidR="008F6FD2" w:rsidRPr="002A5E38" w:rsidRDefault="008F6FD2" w:rsidP="006268EF">
      <w:pPr>
        <w:tabs>
          <w:tab w:val="left" w:pos="630"/>
        </w:tabs>
        <w:spacing w:after="0" w:line="276" w:lineRule="auto"/>
        <w:ind w:left="810" w:hanging="720"/>
        <w:jc w:val="both"/>
        <w:rPr>
          <w:rFonts w:cstheme="minorHAnsi"/>
          <w:b/>
          <w:bCs/>
          <w:sz w:val="24"/>
          <w:szCs w:val="24"/>
          <w:u w:val="single"/>
        </w:rPr>
      </w:pPr>
      <w:r w:rsidRPr="002A5E38">
        <w:rPr>
          <w:rFonts w:cstheme="minorHAnsi"/>
          <w:b/>
          <w:bCs/>
          <w:sz w:val="24"/>
          <w:szCs w:val="24"/>
          <w:u w:val="single"/>
        </w:rPr>
        <w:t xml:space="preserve">Below are reasons </w:t>
      </w:r>
      <w:r w:rsidR="002F6A6C">
        <w:rPr>
          <w:rFonts w:cstheme="minorHAnsi"/>
          <w:b/>
          <w:bCs/>
          <w:sz w:val="24"/>
          <w:szCs w:val="24"/>
          <w:u w:val="single"/>
        </w:rPr>
        <w:t xml:space="preserve">for </w:t>
      </w:r>
      <w:r w:rsidRPr="002A5E38">
        <w:rPr>
          <w:rFonts w:cstheme="minorHAnsi"/>
          <w:b/>
          <w:bCs/>
          <w:sz w:val="24"/>
          <w:szCs w:val="24"/>
          <w:u w:val="single"/>
        </w:rPr>
        <w:t xml:space="preserve">which </w:t>
      </w:r>
      <w:r w:rsidR="00861EF9">
        <w:rPr>
          <w:rFonts w:cstheme="minorHAnsi"/>
          <w:b/>
          <w:bCs/>
          <w:sz w:val="24"/>
          <w:szCs w:val="24"/>
          <w:u w:val="single"/>
        </w:rPr>
        <w:t xml:space="preserve">you may be required to leave </w:t>
      </w:r>
      <w:r w:rsidR="004B4666">
        <w:rPr>
          <w:rFonts w:cstheme="minorHAnsi"/>
          <w:b/>
          <w:bCs/>
          <w:sz w:val="24"/>
          <w:szCs w:val="24"/>
          <w:u w:val="single"/>
        </w:rPr>
        <w:t>the program</w:t>
      </w:r>
      <w:r w:rsidRPr="002A5E38">
        <w:rPr>
          <w:rFonts w:cstheme="minorHAnsi"/>
          <w:b/>
          <w:bCs/>
          <w:sz w:val="24"/>
          <w:szCs w:val="24"/>
          <w:u w:val="single"/>
        </w:rPr>
        <w:t>:</w:t>
      </w:r>
    </w:p>
    <w:p w14:paraId="2358EE8A" w14:textId="3EB8F2D1" w:rsidR="008F6FD2" w:rsidRPr="00B205B4" w:rsidRDefault="008F6FD2" w:rsidP="006268EF">
      <w:pPr>
        <w:tabs>
          <w:tab w:val="left" w:pos="630"/>
          <w:tab w:val="num" w:pos="810"/>
        </w:tabs>
        <w:spacing w:after="0"/>
        <w:ind w:left="810" w:hanging="720"/>
        <w:jc w:val="both"/>
        <w:rPr>
          <w:rFonts w:cstheme="minorHAnsi"/>
          <w:sz w:val="24"/>
          <w:szCs w:val="24"/>
        </w:rPr>
      </w:pPr>
    </w:p>
    <w:p w14:paraId="63781379" w14:textId="63080F33" w:rsidR="00FB38F1" w:rsidRDefault="00FB38F1" w:rsidP="006268EF">
      <w:pPr>
        <w:numPr>
          <w:ilvl w:val="0"/>
          <w:numId w:val="6"/>
        </w:numPr>
        <w:tabs>
          <w:tab w:val="left" w:pos="720"/>
        </w:tabs>
        <w:spacing w:after="0" w:line="276" w:lineRule="auto"/>
        <w:jc w:val="both"/>
        <w:rPr>
          <w:rFonts w:cstheme="minorHAnsi"/>
          <w:sz w:val="24"/>
          <w:szCs w:val="24"/>
        </w:rPr>
      </w:pPr>
      <w:r>
        <w:rPr>
          <w:rFonts w:cstheme="minorHAnsi"/>
          <w:sz w:val="24"/>
          <w:szCs w:val="24"/>
        </w:rPr>
        <w:t xml:space="preserve">If </w:t>
      </w:r>
      <w:r w:rsidR="00861EF9">
        <w:rPr>
          <w:rFonts w:cstheme="minorHAnsi"/>
          <w:sz w:val="24"/>
          <w:szCs w:val="24"/>
        </w:rPr>
        <w:t xml:space="preserve"> you </w:t>
      </w:r>
      <w:r w:rsidR="004B4666">
        <w:rPr>
          <w:rFonts w:cstheme="minorHAnsi"/>
          <w:sz w:val="24"/>
          <w:szCs w:val="24"/>
        </w:rPr>
        <w:t xml:space="preserve">decide to </w:t>
      </w:r>
      <w:r w:rsidR="00861EF9">
        <w:rPr>
          <w:rFonts w:cstheme="minorHAnsi"/>
          <w:sz w:val="24"/>
          <w:szCs w:val="24"/>
        </w:rPr>
        <w:t xml:space="preserve">live someplace else </w:t>
      </w:r>
      <w:r w:rsidR="004B4666">
        <w:rPr>
          <w:rFonts w:cstheme="minorHAnsi"/>
          <w:sz w:val="24"/>
          <w:szCs w:val="24"/>
        </w:rPr>
        <w:t>– the program must be your only residence.</w:t>
      </w:r>
    </w:p>
    <w:p w14:paraId="586AAA47" w14:textId="503BF358" w:rsidR="00FA318F" w:rsidRDefault="00FA318F" w:rsidP="006268EF">
      <w:pPr>
        <w:pStyle w:val="ListParagraph"/>
        <w:numPr>
          <w:ilvl w:val="0"/>
          <w:numId w:val="6"/>
        </w:numPr>
        <w:spacing w:after="0" w:line="276" w:lineRule="auto"/>
        <w:jc w:val="both"/>
        <w:rPr>
          <w:rFonts w:cstheme="minorHAnsi"/>
          <w:sz w:val="24"/>
          <w:szCs w:val="24"/>
        </w:rPr>
      </w:pPr>
      <w:r>
        <w:rPr>
          <w:rFonts w:cstheme="minorHAnsi"/>
          <w:sz w:val="24"/>
          <w:szCs w:val="24"/>
        </w:rPr>
        <w:t xml:space="preserve">If you </w:t>
      </w:r>
      <w:r w:rsidR="00861EF9">
        <w:rPr>
          <w:rFonts w:cstheme="minorHAnsi"/>
          <w:sz w:val="24"/>
          <w:szCs w:val="24"/>
        </w:rPr>
        <w:t xml:space="preserve">lied or provided any false information </w:t>
      </w:r>
      <w:r w:rsidR="003D7AB0">
        <w:rPr>
          <w:rFonts w:cstheme="minorHAnsi"/>
          <w:sz w:val="24"/>
          <w:szCs w:val="24"/>
        </w:rPr>
        <w:t>and that information impacts whether you are eligible for the program, for example if you lie about your age.</w:t>
      </w:r>
    </w:p>
    <w:p w14:paraId="653692C7" w14:textId="0CE147A8" w:rsidR="00E974BB" w:rsidRPr="002A5E38" w:rsidRDefault="00C35766" w:rsidP="002A5E38">
      <w:pPr>
        <w:numPr>
          <w:ilvl w:val="0"/>
          <w:numId w:val="6"/>
        </w:numPr>
        <w:tabs>
          <w:tab w:val="left" w:pos="720"/>
        </w:tabs>
        <w:spacing w:after="0" w:line="276" w:lineRule="auto"/>
        <w:jc w:val="both"/>
        <w:rPr>
          <w:rFonts w:cstheme="minorHAnsi"/>
          <w:sz w:val="24"/>
          <w:szCs w:val="24"/>
        </w:rPr>
      </w:pPr>
      <w:r>
        <w:rPr>
          <w:rFonts w:cstheme="minorHAnsi"/>
          <w:sz w:val="24"/>
          <w:szCs w:val="24"/>
        </w:rPr>
        <w:t xml:space="preserve">Absence from the </w:t>
      </w:r>
      <w:r w:rsidR="002A5E38">
        <w:rPr>
          <w:rFonts w:cstheme="minorHAnsi"/>
          <w:sz w:val="24"/>
          <w:szCs w:val="24"/>
        </w:rPr>
        <w:t>crisis housing project</w:t>
      </w:r>
      <w:r>
        <w:rPr>
          <w:rFonts w:cstheme="minorHAnsi"/>
          <w:sz w:val="24"/>
          <w:szCs w:val="24"/>
        </w:rPr>
        <w:t xml:space="preserve"> for</w:t>
      </w:r>
      <w:r w:rsidR="00D729E5">
        <w:rPr>
          <w:rFonts w:cstheme="minorHAnsi"/>
          <w:sz w:val="24"/>
          <w:szCs w:val="24"/>
        </w:rPr>
        <w:t xml:space="preserve"> more than </w:t>
      </w:r>
      <w:r w:rsidR="002A5E38">
        <w:rPr>
          <w:rFonts w:cstheme="minorHAnsi"/>
          <w:sz w:val="24"/>
          <w:szCs w:val="24"/>
        </w:rPr>
        <w:t>24 hours</w:t>
      </w:r>
      <w:r w:rsidR="00D729E5">
        <w:rPr>
          <w:rFonts w:cstheme="minorHAnsi"/>
          <w:sz w:val="24"/>
          <w:szCs w:val="24"/>
        </w:rPr>
        <w:t xml:space="preserve"> without </w:t>
      </w:r>
      <w:r w:rsidR="000C17A5">
        <w:rPr>
          <w:rFonts w:cstheme="minorHAnsi"/>
          <w:sz w:val="24"/>
          <w:szCs w:val="24"/>
        </w:rPr>
        <w:t>approval from</w:t>
      </w:r>
      <w:r w:rsidR="009E1348">
        <w:rPr>
          <w:rFonts w:cstheme="minorHAnsi"/>
          <w:sz w:val="24"/>
          <w:szCs w:val="24"/>
        </w:rPr>
        <w:t xml:space="preserve"> program staff</w:t>
      </w:r>
      <w:r w:rsidR="000C17A5">
        <w:rPr>
          <w:rFonts w:cstheme="minorHAnsi"/>
          <w:sz w:val="24"/>
          <w:szCs w:val="24"/>
        </w:rPr>
        <w:t>.</w:t>
      </w:r>
    </w:p>
    <w:p w14:paraId="5BB466D0" w14:textId="6EBF821A" w:rsidR="00B205B4" w:rsidRPr="00B205B4" w:rsidRDefault="007D53EB" w:rsidP="006268EF">
      <w:pPr>
        <w:numPr>
          <w:ilvl w:val="0"/>
          <w:numId w:val="6"/>
        </w:numPr>
        <w:tabs>
          <w:tab w:val="left" w:pos="720"/>
        </w:tabs>
        <w:spacing w:after="0" w:line="276" w:lineRule="auto"/>
        <w:jc w:val="both"/>
        <w:rPr>
          <w:rFonts w:cstheme="minorHAnsi"/>
          <w:sz w:val="24"/>
          <w:szCs w:val="24"/>
        </w:rPr>
      </w:pPr>
      <w:r>
        <w:rPr>
          <w:rFonts w:cstheme="minorHAnsi"/>
          <w:sz w:val="24"/>
          <w:szCs w:val="24"/>
        </w:rPr>
        <w:t xml:space="preserve">If you </w:t>
      </w:r>
      <w:r w:rsidR="00B205B4" w:rsidRPr="00B205B4">
        <w:rPr>
          <w:rFonts w:cstheme="minorHAnsi"/>
          <w:sz w:val="24"/>
          <w:szCs w:val="24"/>
        </w:rPr>
        <w:t xml:space="preserve">engage </w:t>
      </w:r>
      <w:r w:rsidR="00C83616">
        <w:rPr>
          <w:rFonts w:cstheme="minorHAnsi"/>
          <w:sz w:val="24"/>
          <w:szCs w:val="24"/>
        </w:rPr>
        <w:t xml:space="preserve">in </w:t>
      </w:r>
      <w:r w:rsidR="00B205B4" w:rsidRPr="00B205B4">
        <w:rPr>
          <w:rFonts w:cstheme="minorHAnsi"/>
          <w:sz w:val="24"/>
          <w:szCs w:val="24"/>
        </w:rPr>
        <w:t xml:space="preserve">a pattern of behavior that threatens the health, safety, or </w:t>
      </w:r>
      <w:r w:rsidR="007546C8">
        <w:rPr>
          <w:rFonts w:cstheme="minorHAnsi"/>
          <w:sz w:val="24"/>
          <w:szCs w:val="24"/>
        </w:rPr>
        <w:t>disrupt</w:t>
      </w:r>
      <w:r w:rsidR="006D126E">
        <w:rPr>
          <w:rFonts w:cstheme="minorHAnsi"/>
          <w:sz w:val="24"/>
          <w:szCs w:val="24"/>
        </w:rPr>
        <w:t>s</w:t>
      </w:r>
      <w:r w:rsidR="007546C8">
        <w:rPr>
          <w:rFonts w:cstheme="minorHAnsi"/>
          <w:sz w:val="24"/>
          <w:szCs w:val="24"/>
        </w:rPr>
        <w:t xml:space="preserve"> the lives of other</w:t>
      </w:r>
      <w:r w:rsidR="00B205B4" w:rsidRPr="00B205B4">
        <w:rPr>
          <w:rFonts w:cstheme="minorHAnsi"/>
          <w:sz w:val="24"/>
          <w:szCs w:val="24"/>
        </w:rPr>
        <w:t xml:space="preserve"> residents</w:t>
      </w:r>
      <w:r w:rsidR="00B205B4">
        <w:rPr>
          <w:rFonts w:cstheme="minorHAnsi"/>
          <w:sz w:val="24"/>
          <w:szCs w:val="24"/>
        </w:rPr>
        <w:t>.</w:t>
      </w:r>
    </w:p>
    <w:p w14:paraId="65362D36" w14:textId="21C34999" w:rsidR="008F6FD2" w:rsidRPr="00B205B4" w:rsidRDefault="00E9252E" w:rsidP="006268EF">
      <w:pPr>
        <w:pStyle w:val="ListParagraph"/>
        <w:numPr>
          <w:ilvl w:val="0"/>
          <w:numId w:val="5"/>
        </w:numPr>
        <w:tabs>
          <w:tab w:val="num" w:pos="720"/>
        </w:tabs>
        <w:spacing w:after="0" w:line="276" w:lineRule="auto"/>
        <w:ind w:left="720"/>
        <w:jc w:val="both"/>
        <w:rPr>
          <w:rFonts w:cstheme="minorHAnsi"/>
          <w:sz w:val="24"/>
          <w:szCs w:val="24"/>
        </w:rPr>
      </w:pPr>
      <w:r>
        <w:rPr>
          <w:rFonts w:cstheme="minorHAnsi"/>
          <w:sz w:val="24"/>
          <w:szCs w:val="24"/>
        </w:rPr>
        <w:t>If you</w:t>
      </w:r>
      <w:r w:rsidR="00B205B4" w:rsidRPr="00B205B4">
        <w:rPr>
          <w:rFonts w:cstheme="minorHAnsi"/>
          <w:sz w:val="24"/>
          <w:szCs w:val="24"/>
        </w:rPr>
        <w:t xml:space="preserve"> engage in and/or threaten abusive</w:t>
      </w:r>
      <w:r w:rsidR="00FE72AA">
        <w:rPr>
          <w:rFonts w:cstheme="minorHAnsi"/>
          <w:sz w:val="24"/>
          <w:szCs w:val="24"/>
        </w:rPr>
        <w:t xml:space="preserve"> o</w:t>
      </w:r>
      <w:r w:rsidR="00B205B4" w:rsidRPr="00B205B4">
        <w:rPr>
          <w:rFonts w:cstheme="minorHAnsi"/>
          <w:sz w:val="24"/>
          <w:szCs w:val="24"/>
        </w:rPr>
        <w:t>r violent behavior to</w:t>
      </w:r>
      <w:r w:rsidR="002F6A6C">
        <w:rPr>
          <w:rFonts w:cstheme="minorHAnsi"/>
          <w:sz w:val="24"/>
          <w:szCs w:val="24"/>
        </w:rPr>
        <w:t>ward</w:t>
      </w:r>
      <w:r w:rsidR="00B205B4" w:rsidRPr="00B205B4">
        <w:rPr>
          <w:rFonts w:cstheme="minorHAnsi"/>
          <w:sz w:val="24"/>
          <w:szCs w:val="24"/>
        </w:rPr>
        <w:t xml:space="preserve"> </w:t>
      </w:r>
      <w:r w:rsidR="008F445A">
        <w:rPr>
          <w:rFonts w:cstheme="minorHAnsi"/>
          <w:sz w:val="24"/>
          <w:szCs w:val="24"/>
        </w:rPr>
        <w:t>C</w:t>
      </w:r>
      <w:r w:rsidR="002A5E38">
        <w:rPr>
          <w:rFonts w:cstheme="minorHAnsi"/>
          <w:sz w:val="24"/>
          <w:szCs w:val="24"/>
        </w:rPr>
        <w:t xml:space="preserve">risis </w:t>
      </w:r>
      <w:r w:rsidR="008F445A">
        <w:rPr>
          <w:rFonts w:cstheme="minorHAnsi"/>
          <w:sz w:val="24"/>
          <w:szCs w:val="24"/>
        </w:rPr>
        <w:t>H</w:t>
      </w:r>
      <w:r w:rsidR="002A5E38">
        <w:rPr>
          <w:rFonts w:cstheme="minorHAnsi"/>
          <w:sz w:val="24"/>
          <w:szCs w:val="24"/>
        </w:rPr>
        <w:t xml:space="preserve">ousing </w:t>
      </w:r>
      <w:r w:rsidR="008F445A">
        <w:rPr>
          <w:rFonts w:cstheme="minorHAnsi"/>
          <w:sz w:val="24"/>
          <w:szCs w:val="24"/>
        </w:rPr>
        <w:t>P</w:t>
      </w:r>
      <w:r w:rsidR="002A5E38">
        <w:rPr>
          <w:rFonts w:cstheme="minorHAnsi"/>
          <w:sz w:val="24"/>
          <w:szCs w:val="24"/>
        </w:rPr>
        <w:t xml:space="preserve">rovider </w:t>
      </w:r>
      <w:r w:rsidR="008F445A">
        <w:rPr>
          <w:rFonts w:cstheme="minorHAnsi"/>
          <w:sz w:val="24"/>
          <w:szCs w:val="24"/>
        </w:rPr>
        <w:t>A</w:t>
      </w:r>
      <w:r w:rsidR="002A5E38">
        <w:rPr>
          <w:rFonts w:cstheme="minorHAnsi"/>
          <w:sz w:val="24"/>
          <w:szCs w:val="24"/>
        </w:rPr>
        <w:t>gency staff.</w:t>
      </w:r>
    </w:p>
    <w:p w14:paraId="554457A5" w14:textId="6875EFBB" w:rsidR="00B205B4" w:rsidRDefault="002A5E38" w:rsidP="006268EF">
      <w:pPr>
        <w:pStyle w:val="ListParagraph"/>
        <w:numPr>
          <w:ilvl w:val="0"/>
          <w:numId w:val="5"/>
        </w:numPr>
        <w:tabs>
          <w:tab w:val="left" w:pos="720"/>
          <w:tab w:val="num" w:pos="810"/>
        </w:tabs>
        <w:spacing w:after="0" w:line="276" w:lineRule="auto"/>
        <w:ind w:hanging="720"/>
        <w:jc w:val="both"/>
        <w:rPr>
          <w:rFonts w:cstheme="minorHAnsi"/>
          <w:sz w:val="24"/>
          <w:szCs w:val="24"/>
        </w:rPr>
      </w:pPr>
      <w:r>
        <w:rPr>
          <w:rFonts w:cstheme="minorHAnsi"/>
          <w:sz w:val="24"/>
          <w:szCs w:val="24"/>
        </w:rPr>
        <w:t xml:space="preserve">If you </w:t>
      </w:r>
      <w:r w:rsidR="002F6A6C">
        <w:rPr>
          <w:rFonts w:cstheme="minorHAnsi"/>
          <w:sz w:val="24"/>
          <w:szCs w:val="24"/>
        </w:rPr>
        <w:t>p</w:t>
      </w:r>
      <w:r w:rsidR="00B205B4">
        <w:rPr>
          <w:rFonts w:cstheme="minorHAnsi"/>
          <w:sz w:val="24"/>
          <w:szCs w:val="24"/>
        </w:rPr>
        <w:t>ossess</w:t>
      </w:r>
      <w:r w:rsidR="002F6A6C">
        <w:rPr>
          <w:rFonts w:cstheme="minorHAnsi"/>
          <w:sz w:val="24"/>
          <w:szCs w:val="24"/>
        </w:rPr>
        <w:t xml:space="preserve"> </w:t>
      </w:r>
      <w:r w:rsidR="00B205B4">
        <w:rPr>
          <w:rFonts w:cstheme="minorHAnsi"/>
          <w:sz w:val="24"/>
          <w:szCs w:val="24"/>
        </w:rPr>
        <w:t>and/or use a weapon on the premises.</w:t>
      </w:r>
    </w:p>
    <w:p w14:paraId="6EA67B17" w14:textId="04F812C6" w:rsidR="009E1348" w:rsidRDefault="00E9252E" w:rsidP="006268EF">
      <w:pPr>
        <w:pStyle w:val="ListParagraph"/>
        <w:numPr>
          <w:ilvl w:val="0"/>
          <w:numId w:val="5"/>
        </w:numPr>
        <w:tabs>
          <w:tab w:val="num" w:pos="720"/>
          <w:tab w:val="num" w:pos="810"/>
        </w:tabs>
        <w:spacing w:after="0" w:line="276" w:lineRule="auto"/>
        <w:ind w:left="720"/>
        <w:jc w:val="both"/>
        <w:rPr>
          <w:rFonts w:cstheme="minorHAnsi"/>
          <w:sz w:val="24"/>
          <w:szCs w:val="24"/>
        </w:rPr>
      </w:pPr>
      <w:r>
        <w:rPr>
          <w:rFonts w:cstheme="minorHAnsi"/>
          <w:sz w:val="24"/>
          <w:szCs w:val="24"/>
        </w:rPr>
        <w:lastRenderedPageBreak/>
        <w:t>If you</w:t>
      </w:r>
      <w:r w:rsidR="009E1348">
        <w:rPr>
          <w:rFonts w:cstheme="minorHAnsi"/>
          <w:sz w:val="24"/>
          <w:szCs w:val="24"/>
        </w:rPr>
        <w:t xml:space="preserve"> </w:t>
      </w:r>
      <w:r w:rsidR="003D7AB0">
        <w:rPr>
          <w:rFonts w:cstheme="minorHAnsi"/>
          <w:sz w:val="24"/>
          <w:szCs w:val="24"/>
        </w:rPr>
        <w:t>sell</w:t>
      </w:r>
      <w:r w:rsidR="000B2A47">
        <w:rPr>
          <w:rFonts w:cstheme="minorHAnsi"/>
          <w:sz w:val="24"/>
          <w:szCs w:val="24"/>
        </w:rPr>
        <w:t>, distribut</w:t>
      </w:r>
      <w:r w:rsidR="003D7AB0">
        <w:rPr>
          <w:rFonts w:cstheme="minorHAnsi"/>
          <w:sz w:val="24"/>
          <w:szCs w:val="24"/>
        </w:rPr>
        <w:t>e</w:t>
      </w:r>
      <w:r w:rsidR="000B2A47">
        <w:rPr>
          <w:rFonts w:cstheme="minorHAnsi"/>
          <w:sz w:val="24"/>
          <w:szCs w:val="24"/>
        </w:rPr>
        <w:t>, or manufactur</w:t>
      </w:r>
      <w:r w:rsidR="008F445A">
        <w:rPr>
          <w:rFonts w:cstheme="minorHAnsi"/>
          <w:sz w:val="24"/>
          <w:szCs w:val="24"/>
        </w:rPr>
        <w:t>e</w:t>
      </w:r>
      <w:r w:rsidR="000B2A47">
        <w:rPr>
          <w:rFonts w:cstheme="minorHAnsi"/>
          <w:sz w:val="24"/>
          <w:szCs w:val="24"/>
        </w:rPr>
        <w:t xml:space="preserve"> drugs </w:t>
      </w:r>
      <w:r w:rsidR="009E1348">
        <w:rPr>
          <w:rFonts w:cstheme="minorHAnsi"/>
          <w:sz w:val="24"/>
          <w:szCs w:val="24"/>
        </w:rPr>
        <w:t xml:space="preserve">and/or </w:t>
      </w:r>
      <w:r w:rsidR="003D7AB0">
        <w:rPr>
          <w:rFonts w:cstheme="minorHAnsi"/>
          <w:sz w:val="24"/>
          <w:szCs w:val="24"/>
        </w:rPr>
        <w:t xml:space="preserve">engage in </w:t>
      </w:r>
      <w:r w:rsidR="006D126E">
        <w:rPr>
          <w:rFonts w:cstheme="minorHAnsi"/>
          <w:sz w:val="24"/>
          <w:szCs w:val="24"/>
        </w:rPr>
        <w:t xml:space="preserve">other </w:t>
      </w:r>
      <w:r w:rsidR="009E1348">
        <w:rPr>
          <w:rFonts w:cstheme="minorHAnsi"/>
          <w:sz w:val="24"/>
          <w:szCs w:val="24"/>
        </w:rPr>
        <w:t>criminal activity on the premises.</w:t>
      </w:r>
    </w:p>
    <w:p w14:paraId="5D7C151B" w14:textId="7735F606" w:rsidR="008979B3" w:rsidRDefault="008979B3" w:rsidP="006268EF">
      <w:pPr>
        <w:pStyle w:val="ListParagraph"/>
        <w:numPr>
          <w:ilvl w:val="0"/>
          <w:numId w:val="5"/>
        </w:numPr>
        <w:tabs>
          <w:tab w:val="num" w:pos="720"/>
          <w:tab w:val="num" w:pos="810"/>
        </w:tabs>
        <w:spacing w:after="0" w:line="276" w:lineRule="auto"/>
        <w:ind w:left="720"/>
        <w:jc w:val="both"/>
        <w:rPr>
          <w:rFonts w:cstheme="minorHAnsi"/>
          <w:sz w:val="24"/>
          <w:szCs w:val="24"/>
        </w:rPr>
      </w:pPr>
      <w:r>
        <w:rPr>
          <w:rFonts w:cstheme="minorHAnsi"/>
          <w:sz w:val="24"/>
          <w:szCs w:val="24"/>
        </w:rPr>
        <w:t xml:space="preserve">If you do not provide requested </w:t>
      </w:r>
      <w:r w:rsidR="000B2A47">
        <w:rPr>
          <w:rFonts w:cstheme="minorHAnsi"/>
          <w:sz w:val="24"/>
          <w:szCs w:val="24"/>
        </w:rPr>
        <w:t xml:space="preserve">paperwork </w:t>
      </w:r>
      <w:r>
        <w:rPr>
          <w:rFonts w:cstheme="minorHAnsi"/>
          <w:sz w:val="24"/>
          <w:szCs w:val="24"/>
        </w:rPr>
        <w:t xml:space="preserve">that is required </w:t>
      </w:r>
      <w:r w:rsidR="002F6A6C">
        <w:rPr>
          <w:rFonts w:cstheme="minorHAnsi"/>
          <w:sz w:val="24"/>
          <w:szCs w:val="24"/>
        </w:rPr>
        <w:t>by funders</w:t>
      </w:r>
      <w:r w:rsidR="008F445A">
        <w:rPr>
          <w:rFonts w:cstheme="minorHAnsi"/>
          <w:sz w:val="24"/>
          <w:szCs w:val="24"/>
        </w:rPr>
        <w:t xml:space="preserve"> – staff will make</w:t>
      </w:r>
      <w:r>
        <w:rPr>
          <w:rFonts w:cstheme="minorHAnsi"/>
          <w:sz w:val="24"/>
          <w:szCs w:val="24"/>
        </w:rPr>
        <w:t xml:space="preserve"> multiple attempts to explain the requirements </w:t>
      </w:r>
      <w:r w:rsidR="008F445A">
        <w:rPr>
          <w:rFonts w:cstheme="minorHAnsi"/>
          <w:sz w:val="24"/>
          <w:szCs w:val="24"/>
        </w:rPr>
        <w:t xml:space="preserve"> and will </w:t>
      </w:r>
      <w:r>
        <w:rPr>
          <w:rFonts w:cstheme="minorHAnsi"/>
          <w:sz w:val="24"/>
          <w:szCs w:val="24"/>
        </w:rPr>
        <w:t>offer</w:t>
      </w:r>
      <w:r w:rsidR="008F445A">
        <w:rPr>
          <w:rFonts w:cstheme="minorHAnsi"/>
          <w:sz w:val="24"/>
          <w:szCs w:val="24"/>
        </w:rPr>
        <w:t xml:space="preserve"> you</w:t>
      </w:r>
      <w:r w:rsidR="00324480">
        <w:rPr>
          <w:rFonts w:cstheme="minorHAnsi"/>
          <w:sz w:val="24"/>
          <w:szCs w:val="24"/>
        </w:rPr>
        <w:t xml:space="preserve"> </w:t>
      </w:r>
      <w:r>
        <w:rPr>
          <w:rFonts w:cstheme="minorHAnsi"/>
          <w:sz w:val="24"/>
          <w:szCs w:val="24"/>
        </w:rPr>
        <w:t>assistance</w:t>
      </w:r>
      <w:r w:rsidR="008F445A">
        <w:rPr>
          <w:rFonts w:cstheme="minorHAnsi"/>
          <w:sz w:val="24"/>
          <w:szCs w:val="24"/>
        </w:rPr>
        <w:t xml:space="preserve"> to gather the required items</w:t>
      </w:r>
      <w:r>
        <w:rPr>
          <w:rFonts w:cstheme="minorHAnsi"/>
          <w:sz w:val="24"/>
          <w:szCs w:val="24"/>
        </w:rPr>
        <w:t>.</w:t>
      </w:r>
    </w:p>
    <w:p w14:paraId="063D76FA" w14:textId="77777777" w:rsidR="002F6A6C" w:rsidRDefault="002F6A6C" w:rsidP="002F6A6C">
      <w:pPr>
        <w:tabs>
          <w:tab w:val="left" w:pos="720"/>
        </w:tabs>
        <w:spacing w:after="0" w:line="276" w:lineRule="auto"/>
        <w:jc w:val="both"/>
        <w:rPr>
          <w:rFonts w:cstheme="minorHAnsi"/>
          <w:sz w:val="24"/>
          <w:szCs w:val="24"/>
        </w:rPr>
      </w:pPr>
    </w:p>
    <w:p w14:paraId="0668AE2E" w14:textId="1D3FB180" w:rsidR="00C83616" w:rsidRPr="00E206B7" w:rsidRDefault="000B2A47" w:rsidP="006D771E">
      <w:pPr>
        <w:autoSpaceDE w:val="0"/>
        <w:autoSpaceDN w:val="0"/>
        <w:adjustRightInd w:val="0"/>
        <w:spacing w:after="0" w:line="240" w:lineRule="auto"/>
        <w:rPr>
          <w:rFonts w:cstheme="minorHAnsi"/>
          <w:color w:val="000000"/>
          <w:sz w:val="24"/>
          <w:szCs w:val="24"/>
        </w:rPr>
      </w:pPr>
      <w:r w:rsidRPr="00E206B7">
        <w:rPr>
          <w:rFonts w:cstheme="minorHAnsi"/>
          <w:color w:val="1B2733"/>
          <w:sz w:val="24"/>
          <w:szCs w:val="24"/>
          <w:shd w:val="clear" w:color="auto" w:fill="FFFFFF"/>
        </w:rPr>
        <w:t>If we decide to ask you to leave this program, we will give you a written list of the reasons why. You have the right to appeal this decision</w:t>
      </w:r>
      <w:r w:rsidR="006D126E">
        <w:rPr>
          <w:rFonts w:cstheme="minorHAnsi"/>
          <w:color w:val="1B2733"/>
          <w:sz w:val="24"/>
          <w:szCs w:val="24"/>
          <w:shd w:val="clear" w:color="auto" w:fill="FFFFFF"/>
        </w:rPr>
        <w:t xml:space="preserve">. </w:t>
      </w:r>
      <w:r w:rsidRPr="00E206B7">
        <w:rPr>
          <w:rFonts w:cstheme="minorHAnsi"/>
          <w:color w:val="1B2733"/>
          <w:sz w:val="24"/>
          <w:szCs w:val="24"/>
          <w:shd w:val="clear" w:color="auto" w:fill="FFFFFF"/>
        </w:rPr>
        <w:t xml:space="preserve"> </w:t>
      </w:r>
      <w:r w:rsidR="006D126E">
        <w:rPr>
          <w:rFonts w:cstheme="minorHAnsi"/>
          <w:color w:val="1B2733"/>
          <w:sz w:val="24"/>
          <w:szCs w:val="24"/>
          <w:shd w:val="clear" w:color="auto" w:fill="FFFFFF"/>
        </w:rPr>
        <w:t>I</w:t>
      </w:r>
      <w:r w:rsidRPr="00E206B7">
        <w:rPr>
          <w:rFonts w:cstheme="minorHAnsi"/>
          <w:color w:val="1B2733"/>
          <w:sz w:val="24"/>
          <w:szCs w:val="24"/>
          <w:shd w:val="clear" w:color="auto" w:fill="FFFFFF"/>
        </w:rPr>
        <w:t xml:space="preserve">f we ask you to leave, we will also tell you how you can appeal that decision. If you ever feel that you have been unfairly treated by this program, you </w:t>
      </w:r>
      <w:r w:rsidR="001A308F">
        <w:rPr>
          <w:rFonts w:cstheme="minorHAnsi"/>
          <w:color w:val="1B2733"/>
          <w:sz w:val="24"/>
          <w:szCs w:val="24"/>
          <w:shd w:val="clear" w:color="auto" w:fill="FFFFFF"/>
        </w:rPr>
        <w:t xml:space="preserve">can </w:t>
      </w:r>
      <w:r w:rsidR="006D771E" w:rsidRPr="00E206B7">
        <w:rPr>
          <w:rFonts w:cstheme="minorHAnsi"/>
          <w:sz w:val="24"/>
          <w:szCs w:val="24"/>
        </w:rPr>
        <w:t>file a grievance</w:t>
      </w:r>
      <w:r w:rsidR="006D126E">
        <w:rPr>
          <w:rFonts w:cstheme="minorHAnsi"/>
          <w:sz w:val="24"/>
          <w:szCs w:val="24"/>
        </w:rPr>
        <w:t>.</w:t>
      </w:r>
      <w:r w:rsidR="006D771E" w:rsidRPr="00E206B7">
        <w:rPr>
          <w:rFonts w:cstheme="minorHAnsi"/>
          <w:sz w:val="24"/>
          <w:szCs w:val="24"/>
        </w:rPr>
        <w:t xml:space="preserve">  If you need</w:t>
      </w:r>
      <w:r w:rsidR="002F6A6C" w:rsidRPr="00E206B7">
        <w:rPr>
          <w:rFonts w:cstheme="minorHAnsi"/>
          <w:color w:val="000000"/>
          <w:sz w:val="24"/>
          <w:szCs w:val="24"/>
        </w:rPr>
        <w:t xml:space="preserve"> assistance determining </w:t>
      </w:r>
      <w:r w:rsidR="001A308F">
        <w:rPr>
          <w:rFonts w:cstheme="minorHAnsi"/>
          <w:color w:val="000000"/>
          <w:sz w:val="24"/>
          <w:szCs w:val="24"/>
        </w:rPr>
        <w:t>where or how to</w:t>
      </w:r>
      <w:r w:rsidR="006D771E" w:rsidRPr="00E206B7">
        <w:rPr>
          <w:rFonts w:cstheme="minorHAnsi"/>
          <w:color w:val="000000"/>
          <w:sz w:val="24"/>
          <w:szCs w:val="24"/>
        </w:rPr>
        <w:t xml:space="preserve"> file a grievance, you may contact the </w:t>
      </w:r>
      <w:r w:rsidR="002F6A6C" w:rsidRPr="00E206B7">
        <w:rPr>
          <w:rFonts w:cstheme="minorHAnsi"/>
          <w:color w:val="000000"/>
          <w:sz w:val="24"/>
          <w:szCs w:val="24"/>
        </w:rPr>
        <w:t xml:space="preserve">CT BOS team </w:t>
      </w:r>
      <w:r w:rsidR="000C17A5" w:rsidRPr="00E206B7">
        <w:rPr>
          <w:rFonts w:cstheme="minorHAnsi"/>
          <w:color w:val="000000"/>
          <w:sz w:val="24"/>
          <w:szCs w:val="24"/>
        </w:rPr>
        <w:t>by email (</w:t>
      </w:r>
      <w:r w:rsidR="002F6A6C" w:rsidRPr="00E206B7">
        <w:rPr>
          <w:rFonts w:cstheme="minorHAnsi"/>
          <w:color w:val="0000FF"/>
          <w:sz w:val="24"/>
          <w:szCs w:val="24"/>
        </w:rPr>
        <w:t>ctboscoc@gmail.com</w:t>
      </w:r>
      <w:r w:rsidR="002F6A6C" w:rsidRPr="00E206B7">
        <w:rPr>
          <w:rFonts w:cstheme="minorHAnsi"/>
          <w:color w:val="000000"/>
          <w:sz w:val="24"/>
          <w:szCs w:val="24"/>
        </w:rPr>
        <w:t>) or by phone at</w:t>
      </w:r>
      <w:r w:rsidR="006D771E" w:rsidRPr="00E206B7">
        <w:rPr>
          <w:rFonts w:cstheme="minorHAnsi"/>
          <w:color w:val="000000"/>
          <w:sz w:val="24"/>
          <w:szCs w:val="24"/>
        </w:rPr>
        <w:t xml:space="preserve"> </w:t>
      </w:r>
      <w:r w:rsidR="002F6A6C" w:rsidRPr="00E206B7">
        <w:rPr>
          <w:rFonts w:cstheme="minorHAnsi"/>
          <w:color w:val="000000"/>
          <w:sz w:val="24"/>
          <w:szCs w:val="24"/>
        </w:rPr>
        <w:t>(917)449-3918.</w:t>
      </w:r>
    </w:p>
    <w:p w14:paraId="60D072DD" w14:textId="2874A1FC" w:rsidR="00933761" w:rsidRDefault="00933761" w:rsidP="006268EF">
      <w:pPr>
        <w:tabs>
          <w:tab w:val="left" w:pos="720"/>
          <w:tab w:val="num" w:pos="810"/>
        </w:tabs>
        <w:spacing w:after="0" w:line="276" w:lineRule="auto"/>
        <w:jc w:val="both"/>
        <w:rPr>
          <w:rFonts w:cstheme="minorHAnsi"/>
          <w:sz w:val="24"/>
          <w:szCs w:val="24"/>
        </w:rPr>
      </w:pPr>
    </w:p>
    <w:p w14:paraId="0286BF6D" w14:textId="72FDA47D" w:rsidR="002A5E38" w:rsidRPr="00DB0917" w:rsidRDefault="002A5E38" w:rsidP="002A5E38">
      <w:pPr>
        <w:tabs>
          <w:tab w:val="left" w:pos="-1440"/>
          <w:tab w:val="left" w:pos="-720"/>
          <w:tab w:val="left" w:pos="0"/>
          <w:tab w:val="left" w:pos="360"/>
          <w:tab w:val="left" w:pos="720"/>
          <w:tab w:val="num" w:pos="1080"/>
          <w:tab w:val="left" w:pos="1440"/>
          <w:tab w:val="left" w:pos="1800"/>
        </w:tabs>
        <w:suppressAutoHyphens/>
        <w:spacing w:line="276" w:lineRule="auto"/>
        <w:ind w:left="720" w:right="720" w:hanging="720"/>
        <w:jc w:val="both"/>
        <w:rPr>
          <w:b/>
          <w:bCs/>
          <w:sz w:val="24"/>
          <w:szCs w:val="24"/>
          <w:u w:val="single"/>
        </w:rPr>
      </w:pPr>
      <w:r w:rsidRPr="00DB0917">
        <w:rPr>
          <w:b/>
          <w:bCs/>
          <w:sz w:val="24"/>
          <w:szCs w:val="24"/>
          <w:u w:val="single"/>
        </w:rPr>
        <w:t>You are entitled to certain protections under the Violence Against Women Act</w:t>
      </w:r>
      <w:r w:rsidR="00DB0917" w:rsidRPr="00DB0917">
        <w:rPr>
          <w:b/>
          <w:bCs/>
          <w:sz w:val="24"/>
          <w:szCs w:val="24"/>
          <w:u w:val="single"/>
        </w:rPr>
        <w:t xml:space="preserve"> (VAWA)</w:t>
      </w:r>
      <w:r w:rsidR="006D771E" w:rsidRPr="00DB0917">
        <w:rPr>
          <w:b/>
          <w:bCs/>
          <w:sz w:val="24"/>
          <w:szCs w:val="24"/>
          <w:u w:val="single"/>
        </w:rPr>
        <w:t>:</w:t>
      </w:r>
    </w:p>
    <w:p w14:paraId="3DBACFD1" w14:textId="4FDA9240" w:rsidR="002A5E38" w:rsidRPr="00D927C8" w:rsidRDefault="001A308F">
      <w:pPr>
        <w:pStyle w:val="ListParagraph"/>
        <w:numPr>
          <w:ilvl w:val="0"/>
          <w:numId w:val="11"/>
        </w:numPr>
        <w:tabs>
          <w:tab w:val="left" w:pos="-1440"/>
          <w:tab w:val="left" w:pos="-720"/>
          <w:tab w:val="left" w:pos="0"/>
          <w:tab w:val="left" w:pos="360"/>
          <w:tab w:val="left" w:pos="720"/>
          <w:tab w:val="left" w:pos="1440"/>
          <w:tab w:val="left" w:pos="1800"/>
        </w:tabs>
        <w:suppressAutoHyphens/>
        <w:spacing w:line="276" w:lineRule="auto"/>
        <w:ind w:right="720"/>
        <w:jc w:val="both"/>
        <w:rPr>
          <w:bCs/>
          <w:sz w:val="24"/>
          <w:szCs w:val="24"/>
        </w:rPr>
      </w:pPr>
      <w:r>
        <w:rPr>
          <w:rFonts w:ascii="Calibri" w:hAnsi="Calibri" w:cs="Calibri"/>
          <w:sz w:val="24"/>
          <w:szCs w:val="24"/>
        </w:rPr>
        <w:t xml:space="preserve">We will not ask you to leave because of </w:t>
      </w:r>
      <w:r w:rsidR="006D126E">
        <w:rPr>
          <w:bCs/>
          <w:sz w:val="24"/>
          <w:szCs w:val="24"/>
        </w:rPr>
        <w:t>someone else’s violent or threatening behavior towards you</w:t>
      </w:r>
      <w:r w:rsidR="005A621D" w:rsidRPr="00D927C8">
        <w:rPr>
          <w:bCs/>
          <w:sz w:val="24"/>
          <w:szCs w:val="24"/>
        </w:rPr>
        <w:t xml:space="preserve"> </w:t>
      </w:r>
      <w:r w:rsidR="003D7AB0">
        <w:rPr>
          <w:bCs/>
          <w:sz w:val="24"/>
          <w:szCs w:val="24"/>
        </w:rPr>
        <w:t>or a member of your family</w:t>
      </w:r>
      <w:r>
        <w:rPr>
          <w:bCs/>
          <w:sz w:val="24"/>
          <w:szCs w:val="24"/>
        </w:rPr>
        <w:t>,</w:t>
      </w:r>
      <w:r w:rsidR="003D7AB0">
        <w:rPr>
          <w:bCs/>
          <w:sz w:val="24"/>
          <w:szCs w:val="24"/>
        </w:rPr>
        <w:t xml:space="preserve"> </w:t>
      </w:r>
      <w:r>
        <w:rPr>
          <w:bCs/>
          <w:sz w:val="24"/>
          <w:szCs w:val="24"/>
        </w:rPr>
        <w:t xml:space="preserve"> even if that other person’s behavior </w:t>
      </w:r>
      <w:r w:rsidR="005A621D" w:rsidRPr="00D927C8">
        <w:rPr>
          <w:bCs/>
          <w:sz w:val="24"/>
          <w:szCs w:val="24"/>
        </w:rPr>
        <w:t xml:space="preserve">disrupts </w:t>
      </w:r>
      <w:r w:rsidR="006D126E">
        <w:rPr>
          <w:bCs/>
          <w:sz w:val="24"/>
          <w:szCs w:val="24"/>
        </w:rPr>
        <w:t>other</w:t>
      </w:r>
      <w:r w:rsidR="003D7AB0">
        <w:rPr>
          <w:bCs/>
          <w:sz w:val="24"/>
          <w:szCs w:val="24"/>
        </w:rPr>
        <w:t xml:space="preserve"> residents or staff</w:t>
      </w:r>
      <w:r w:rsidR="006D126E">
        <w:rPr>
          <w:bCs/>
          <w:sz w:val="24"/>
          <w:szCs w:val="24"/>
        </w:rPr>
        <w:t>, causes unsafe conditions</w:t>
      </w:r>
      <w:r w:rsidR="005A621D" w:rsidRPr="00D927C8">
        <w:rPr>
          <w:bCs/>
          <w:sz w:val="24"/>
          <w:szCs w:val="24"/>
        </w:rPr>
        <w:t xml:space="preserve"> </w:t>
      </w:r>
      <w:r w:rsidR="003D7AB0">
        <w:rPr>
          <w:bCs/>
          <w:sz w:val="24"/>
          <w:szCs w:val="24"/>
        </w:rPr>
        <w:t xml:space="preserve">at the program </w:t>
      </w:r>
      <w:r w:rsidR="005A621D" w:rsidRPr="00D927C8">
        <w:rPr>
          <w:bCs/>
          <w:sz w:val="24"/>
          <w:szCs w:val="24"/>
        </w:rPr>
        <w:t xml:space="preserve">or results in police </w:t>
      </w:r>
      <w:r w:rsidR="006D126E">
        <w:rPr>
          <w:bCs/>
          <w:sz w:val="24"/>
          <w:szCs w:val="24"/>
        </w:rPr>
        <w:t>involvement</w:t>
      </w:r>
      <w:r>
        <w:rPr>
          <w:bCs/>
          <w:sz w:val="24"/>
          <w:szCs w:val="24"/>
        </w:rPr>
        <w:t>.</w:t>
      </w:r>
    </w:p>
    <w:p w14:paraId="42C3528B" w14:textId="046AECA3" w:rsidR="002A5E38" w:rsidRPr="00DB0917" w:rsidRDefault="001A308F" w:rsidP="002A5E38">
      <w:pPr>
        <w:numPr>
          <w:ilvl w:val="0"/>
          <w:numId w:val="5"/>
        </w:numPr>
        <w:tabs>
          <w:tab w:val="left" w:pos="-1440"/>
          <w:tab w:val="left" w:pos="-720"/>
          <w:tab w:val="left" w:pos="0"/>
          <w:tab w:val="left" w:pos="360"/>
          <w:tab w:val="left" w:pos="720"/>
          <w:tab w:val="left" w:pos="1350"/>
          <w:tab w:val="left" w:pos="1440"/>
          <w:tab w:val="left" w:pos="1800"/>
        </w:tabs>
        <w:suppressAutoHyphens/>
        <w:spacing w:after="0" w:line="276" w:lineRule="auto"/>
        <w:ind w:left="720" w:right="720"/>
        <w:jc w:val="both"/>
        <w:rPr>
          <w:sz w:val="24"/>
          <w:szCs w:val="24"/>
        </w:rPr>
      </w:pPr>
      <w:r>
        <w:rPr>
          <w:bCs/>
          <w:sz w:val="24"/>
          <w:szCs w:val="24"/>
        </w:rPr>
        <w:t xml:space="preserve">We will not ask you to leave if </w:t>
      </w:r>
      <w:r w:rsidR="006D126E">
        <w:rPr>
          <w:bCs/>
          <w:sz w:val="24"/>
          <w:szCs w:val="24"/>
        </w:rPr>
        <w:t xml:space="preserve">someone who is abusing you or threatening you or a member of your family engages in </w:t>
      </w:r>
      <w:r w:rsidR="002A5E38" w:rsidRPr="000709B2">
        <w:rPr>
          <w:bCs/>
          <w:sz w:val="24"/>
          <w:szCs w:val="24"/>
        </w:rPr>
        <w:t>criminal activity</w:t>
      </w:r>
      <w:r>
        <w:rPr>
          <w:bCs/>
          <w:sz w:val="24"/>
          <w:szCs w:val="24"/>
        </w:rPr>
        <w:t>.</w:t>
      </w:r>
    </w:p>
    <w:p w14:paraId="3938C723" w14:textId="523C6401" w:rsidR="00DB0917" w:rsidRDefault="00DB0917" w:rsidP="00DB0917">
      <w:pPr>
        <w:tabs>
          <w:tab w:val="left" w:pos="-1440"/>
          <w:tab w:val="left" w:pos="-720"/>
          <w:tab w:val="left" w:pos="0"/>
          <w:tab w:val="left" w:pos="360"/>
          <w:tab w:val="left" w:pos="720"/>
          <w:tab w:val="left" w:pos="1350"/>
          <w:tab w:val="left" w:pos="1440"/>
          <w:tab w:val="left" w:pos="1800"/>
        </w:tabs>
        <w:suppressAutoHyphens/>
        <w:spacing w:after="0" w:line="276" w:lineRule="auto"/>
        <w:ind w:right="720"/>
        <w:jc w:val="both"/>
        <w:rPr>
          <w:bCs/>
          <w:sz w:val="24"/>
          <w:szCs w:val="24"/>
        </w:rPr>
      </w:pPr>
    </w:p>
    <w:p w14:paraId="7FDC382A" w14:textId="32AA349E" w:rsidR="001A308F" w:rsidRDefault="003D7AB0" w:rsidP="003D7AB0">
      <w:pPr>
        <w:tabs>
          <w:tab w:val="left" w:pos="-1440"/>
          <w:tab w:val="left" w:pos="-720"/>
          <w:tab w:val="left" w:pos="0"/>
          <w:tab w:val="left" w:pos="360"/>
          <w:tab w:val="left" w:pos="630"/>
          <w:tab w:val="left" w:pos="720"/>
          <w:tab w:val="left" w:pos="1350"/>
          <w:tab w:val="left" w:pos="1440"/>
          <w:tab w:val="left" w:pos="1800"/>
        </w:tabs>
        <w:suppressAutoHyphens/>
        <w:spacing w:after="0" w:line="276" w:lineRule="auto"/>
        <w:ind w:right="720"/>
        <w:jc w:val="both"/>
        <w:rPr>
          <w:bCs/>
          <w:sz w:val="24"/>
          <w:szCs w:val="24"/>
        </w:rPr>
      </w:pPr>
      <w:r>
        <w:rPr>
          <w:bCs/>
          <w:sz w:val="24"/>
          <w:szCs w:val="24"/>
        </w:rPr>
        <w:t>If</w:t>
      </w:r>
      <w:r w:rsidRPr="005A621D">
        <w:rPr>
          <w:bCs/>
          <w:sz w:val="24"/>
          <w:szCs w:val="24"/>
        </w:rPr>
        <w:t xml:space="preserve"> you have been threatened or experienced violence or abuse by another person, </w:t>
      </w:r>
      <w:r>
        <w:rPr>
          <w:rFonts w:ascii="Calibri" w:hAnsi="Calibri" w:cs="Calibri"/>
          <w:sz w:val="24"/>
          <w:szCs w:val="24"/>
        </w:rPr>
        <w:t>t</w:t>
      </w:r>
      <w:r w:rsidRPr="006D771E">
        <w:rPr>
          <w:rFonts w:ascii="Calibri" w:hAnsi="Calibri" w:cs="Calibri"/>
          <w:sz w:val="24"/>
          <w:szCs w:val="24"/>
        </w:rPr>
        <w:t>he Crisis Housing Provider Agency</w:t>
      </w:r>
      <w:r w:rsidRPr="006D771E">
        <w:rPr>
          <w:bCs/>
          <w:sz w:val="24"/>
          <w:szCs w:val="24"/>
        </w:rPr>
        <w:t xml:space="preserve"> may</w:t>
      </w:r>
      <w:r>
        <w:rPr>
          <w:bCs/>
          <w:sz w:val="24"/>
          <w:szCs w:val="24"/>
        </w:rPr>
        <w:t xml:space="preserve"> </w:t>
      </w:r>
      <w:r w:rsidR="001A308F">
        <w:rPr>
          <w:bCs/>
          <w:sz w:val="24"/>
          <w:szCs w:val="24"/>
        </w:rPr>
        <w:t>a</w:t>
      </w:r>
      <w:r w:rsidR="00D927C8" w:rsidRPr="00197779">
        <w:rPr>
          <w:bCs/>
          <w:sz w:val="24"/>
          <w:szCs w:val="24"/>
        </w:rPr>
        <w:t xml:space="preserve">sk you to complete a form </w:t>
      </w:r>
      <w:r w:rsidR="005A621D" w:rsidRPr="005A621D">
        <w:rPr>
          <w:bCs/>
          <w:sz w:val="24"/>
          <w:szCs w:val="24"/>
        </w:rPr>
        <w:t xml:space="preserve">saying </w:t>
      </w:r>
      <w:r w:rsidR="001A308F">
        <w:rPr>
          <w:bCs/>
          <w:sz w:val="24"/>
          <w:szCs w:val="24"/>
        </w:rPr>
        <w:t xml:space="preserve">that </w:t>
      </w:r>
      <w:r w:rsidR="005A621D" w:rsidRPr="005A621D">
        <w:rPr>
          <w:bCs/>
          <w:sz w:val="24"/>
          <w:szCs w:val="24"/>
        </w:rPr>
        <w:t xml:space="preserve">this has </w:t>
      </w:r>
      <w:r w:rsidR="001A308F">
        <w:rPr>
          <w:bCs/>
          <w:sz w:val="24"/>
          <w:szCs w:val="24"/>
        </w:rPr>
        <w:t>happened</w:t>
      </w:r>
      <w:r w:rsidR="005A621D" w:rsidRPr="005A621D">
        <w:rPr>
          <w:bCs/>
          <w:sz w:val="24"/>
          <w:szCs w:val="24"/>
        </w:rPr>
        <w:t xml:space="preserve">.  Completing this form will help protect you. </w:t>
      </w:r>
      <w:r>
        <w:rPr>
          <w:bCs/>
          <w:sz w:val="24"/>
          <w:szCs w:val="24"/>
        </w:rPr>
        <w:t xml:space="preserve">You will have at least 14 days to complete this form.  </w:t>
      </w:r>
      <w:r w:rsidR="00574636">
        <w:rPr>
          <w:bCs/>
          <w:color w:val="000000"/>
          <w:sz w:val="24"/>
          <w:szCs w:val="24"/>
        </w:rPr>
        <w:t>If you do not</w:t>
      </w:r>
      <w:r w:rsidR="002A5E38" w:rsidRPr="005A621D">
        <w:rPr>
          <w:bCs/>
          <w:color w:val="000000"/>
          <w:sz w:val="24"/>
          <w:szCs w:val="24"/>
        </w:rPr>
        <w:t xml:space="preserve"> provide the </w:t>
      </w:r>
      <w:r w:rsidR="00574636">
        <w:rPr>
          <w:bCs/>
          <w:color w:val="000000"/>
          <w:sz w:val="24"/>
          <w:szCs w:val="24"/>
        </w:rPr>
        <w:t>form</w:t>
      </w:r>
      <w:r w:rsidR="00574636" w:rsidRPr="005A621D">
        <w:rPr>
          <w:bCs/>
          <w:color w:val="000000"/>
          <w:sz w:val="24"/>
          <w:szCs w:val="24"/>
        </w:rPr>
        <w:t xml:space="preserve"> </w:t>
      </w:r>
      <w:r w:rsidR="002A5E38" w:rsidRPr="005A621D">
        <w:rPr>
          <w:bCs/>
          <w:color w:val="000000"/>
          <w:sz w:val="24"/>
          <w:szCs w:val="24"/>
        </w:rPr>
        <w:t xml:space="preserve">or other supporting </w:t>
      </w:r>
      <w:r w:rsidR="00574636">
        <w:rPr>
          <w:bCs/>
          <w:color w:val="000000"/>
          <w:sz w:val="24"/>
          <w:szCs w:val="24"/>
        </w:rPr>
        <w:t>paperwork</w:t>
      </w:r>
      <w:r w:rsidR="00574636" w:rsidRPr="005A621D">
        <w:rPr>
          <w:bCs/>
          <w:color w:val="000000"/>
          <w:sz w:val="24"/>
          <w:szCs w:val="24"/>
        </w:rPr>
        <w:t xml:space="preserve"> </w:t>
      </w:r>
      <w:r w:rsidR="001A308F">
        <w:rPr>
          <w:bCs/>
          <w:color w:val="000000"/>
          <w:sz w:val="24"/>
          <w:szCs w:val="24"/>
        </w:rPr>
        <w:t>you may not get the protections that are described above.</w:t>
      </w:r>
      <w:r w:rsidR="00DB0917" w:rsidRPr="005A621D">
        <w:rPr>
          <w:bCs/>
          <w:color w:val="000000"/>
          <w:sz w:val="24"/>
          <w:szCs w:val="24"/>
        </w:rPr>
        <w:t xml:space="preserve">  </w:t>
      </w:r>
      <w:r w:rsidR="001A308F" w:rsidRPr="001A308F">
        <w:rPr>
          <w:bCs/>
          <w:sz w:val="24"/>
          <w:szCs w:val="24"/>
        </w:rPr>
        <w:t xml:space="preserve"> </w:t>
      </w:r>
      <w:r w:rsidR="001A308F">
        <w:rPr>
          <w:bCs/>
          <w:sz w:val="24"/>
          <w:szCs w:val="24"/>
        </w:rPr>
        <w:t xml:space="preserve">The information </w:t>
      </w:r>
      <w:r w:rsidR="00926128">
        <w:rPr>
          <w:bCs/>
          <w:sz w:val="24"/>
          <w:szCs w:val="24"/>
        </w:rPr>
        <w:t xml:space="preserve">that </w:t>
      </w:r>
      <w:r w:rsidR="001A308F">
        <w:rPr>
          <w:bCs/>
          <w:sz w:val="24"/>
          <w:szCs w:val="24"/>
        </w:rPr>
        <w:t>you provide on this form</w:t>
      </w:r>
      <w:r w:rsidR="001A308F" w:rsidRPr="005A621D">
        <w:rPr>
          <w:bCs/>
          <w:sz w:val="24"/>
          <w:szCs w:val="24"/>
        </w:rPr>
        <w:t xml:space="preserve"> will be kept strictly confidential unless</w:t>
      </w:r>
      <w:r w:rsidR="001A308F">
        <w:rPr>
          <w:bCs/>
          <w:sz w:val="24"/>
          <w:szCs w:val="24"/>
        </w:rPr>
        <w:t xml:space="preserve"> you give your permission or</w:t>
      </w:r>
      <w:r w:rsidR="001A308F" w:rsidRPr="005A621D">
        <w:rPr>
          <w:bCs/>
          <w:sz w:val="24"/>
          <w:szCs w:val="24"/>
        </w:rPr>
        <w:t xml:space="preserve"> the law requires</w:t>
      </w:r>
      <w:r w:rsidR="001A308F">
        <w:rPr>
          <w:bCs/>
          <w:sz w:val="24"/>
          <w:szCs w:val="24"/>
        </w:rPr>
        <w:t xml:space="preserve"> that</w:t>
      </w:r>
      <w:r w:rsidR="001A308F" w:rsidRPr="005A621D">
        <w:rPr>
          <w:bCs/>
          <w:sz w:val="24"/>
          <w:szCs w:val="24"/>
        </w:rPr>
        <w:t xml:space="preserve"> we </w:t>
      </w:r>
      <w:r w:rsidR="001A308F">
        <w:rPr>
          <w:bCs/>
          <w:sz w:val="24"/>
          <w:szCs w:val="24"/>
        </w:rPr>
        <w:t>give the information to someone else</w:t>
      </w:r>
      <w:r w:rsidR="001A308F" w:rsidRPr="005A621D">
        <w:rPr>
          <w:bCs/>
          <w:sz w:val="24"/>
          <w:szCs w:val="24"/>
        </w:rPr>
        <w:t xml:space="preserve">. </w:t>
      </w:r>
    </w:p>
    <w:p w14:paraId="135334EA" w14:textId="77777777" w:rsidR="001A308F" w:rsidRDefault="001A308F" w:rsidP="001A308F">
      <w:pPr>
        <w:tabs>
          <w:tab w:val="left" w:pos="-1440"/>
          <w:tab w:val="left" w:pos="-720"/>
          <w:tab w:val="left" w:pos="0"/>
          <w:tab w:val="left" w:pos="360"/>
          <w:tab w:val="left" w:pos="630"/>
          <w:tab w:val="left" w:pos="720"/>
          <w:tab w:val="left" w:pos="1350"/>
          <w:tab w:val="left" w:pos="1440"/>
          <w:tab w:val="left" w:pos="1800"/>
        </w:tabs>
        <w:suppressAutoHyphens/>
        <w:spacing w:after="0" w:line="276" w:lineRule="auto"/>
        <w:ind w:right="720"/>
        <w:jc w:val="both"/>
        <w:rPr>
          <w:sz w:val="24"/>
          <w:szCs w:val="24"/>
        </w:rPr>
      </w:pPr>
    </w:p>
    <w:p w14:paraId="071B3591" w14:textId="72146428" w:rsidR="001A308F" w:rsidRPr="00486508" w:rsidRDefault="001A308F" w:rsidP="001A308F">
      <w:pPr>
        <w:tabs>
          <w:tab w:val="left" w:pos="-1440"/>
          <w:tab w:val="left" w:pos="-720"/>
          <w:tab w:val="left" w:pos="0"/>
          <w:tab w:val="left" w:pos="360"/>
          <w:tab w:val="left" w:pos="630"/>
          <w:tab w:val="left" w:pos="720"/>
          <w:tab w:val="left" w:pos="1350"/>
          <w:tab w:val="left" w:pos="1440"/>
          <w:tab w:val="left" w:pos="1800"/>
        </w:tabs>
        <w:suppressAutoHyphens/>
        <w:spacing w:after="0" w:line="276" w:lineRule="auto"/>
        <w:ind w:right="720"/>
        <w:jc w:val="both"/>
        <w:rPr>
          <w:sz w:val="24"/>
          <w:szCs w:val="24"/>
        </w:rPr>
      </w:pPr>
      <w:r>
        <w:rPr>
          <w:bCs/>
          <w:sz w:val="24"/>
          <w:szCs w:val="24"/>
        </w:rPr>
        <w:t>If</w:t>
      </w:r>
      <w:r w:rsidRPr="005A621D">
        <w:rPr>
          <w:bCs/>
          <w:sz w:val="24"/>
          <w:szCs w:val="24"/>
        </w:rPr>
        <w:t xml:space="preserve"> you have been threatened or experienced violence or abuse by another person,</w:t>
      </w:r>
      <w:r>
        <w:rPr>
          <w:bCs/>
          <w:sz w:val="24"/>
          <w:szCs w:val="24"/>
        </w:rPr>
        <w:t xml:space="preserve"> program staff can connect you to services to help you stay safe.</w:t>
      </w:r>
    </w:p>
    <w:p w14:paraId="7F8092A5" w14:textId="77777777" w:rsidR="002A5E38" w:rsidRPr="005A621D" w:rsidRDefault="002A5E38" w:rsidP="00E206B7">
      <w:pPr>
        <w:tabs>
          <w:tab w:val="left" w:pos="-1440"/>
          <w:tab w:val="left" w:pos="-720"/>
          <w:tab w:val="left" w:pos="0"/>
          <w:tab w:val="left" w:pos="360"/>
          <w:tab w:val="left" w:pos="630"/>
          <w:tab w:val="left" w:pos="720"/>
          <w:tab w:val="left" w:pos="1350"/>
          <w:tab w:val="left" w:pos="1440"/>
          <w:tab w:val="left" w:pos="1800"/>
        </w:tabs>
        <w:suppressAutoHyphens/>
        <w:spacing w:after="0" w:line="276" w:lineRule="auto"/>
        <w:ind w:left="720" w:right="720"/>
        <w:jc w:val="both"/>
        <w:rPr>
          <w:rFonts w:cstheme="minorHAnsi"/>
          <w:b/>
          <w:bCs/>
          <w:sz w:val="24"/>
          <w:szCs w:val="24"/>
        </w:rPr>
      </w:pPr>
    </w:p>
    <w:p w14:paraId="47DCDE64" w14:textId="1BA6004A" w:rsidR="00933761" w:rsidRPr="00DB0917" w:rsidRDefault="00933761" w:rsidP="006268EF">
      <w:pPr>
        <w:tabs>
          <w:tab w:val="left" w:pos="720"/>
          <w:tab w:val="num" w:pos="810"/>
        </w:tabs>
        <w:spacing w:after="0" w:line="276" w:lineRule="auto"/>
        <w:jc w:val="both"/>
        <w:rPr>
          <w:rFonts w:cstheme="minorHAnsi"/>
          <w:b/>
          <w:bCs/>
          <w:sz w:val="24"/>
          <w:szCs w:val="24"/>
          <w:u w:val="single"/>
        </w:rPr>
      </w:pPr>
      <w:r w:rsidRPr="00DB0917">
        <w:rPr>
          <w:rFonts w:cstheme="minorHAnsi"/>
          <w:b/>
          <w:bCs/>
          <w:sz w:val="24"/>
          <w:szCs w:val="24"/>
          <w:u w:val="single"/>
        </w:rPr>
        <w:t xml:space="preserve">The </w:t>
      </w:r>
      <w:r w:rsidR="00DB0917">
        <w:rPr>
          <w:rFonts w:cstheme="minorHAnsi"/>
          <w:b/>
          <w:bCs/>
          <w:sz w:val="24"/>
          <w:szCs w:val="24"/>
          <w:u w:val="single"/>
        </w:rPr>
        <w:t xml:space="preserve">Crisis Housing Provider Agency will provide you with the </w:t>
      </w:r>
      <w:r w:rsidRPr="00DB0917">
        <w:rPr>
          <w:rFonts w:cstheme="minorHAnsi"/>
          <w:b/>
          <w:bCs/>
          <w:sz w:val="24"/>
          <w:szCs w:val="24"/>
          <w:u w:val="single"/>
        </w:rPr>
        <w:t xml:space="preserve">following documents </w:t>
      </w:r>
      <w:r w:rsidR="005B796E">
        <w:rPr>
          <w:rFonts w:cstheme="minorHAnsi"/>
          <w:b/>
          <w:bCs/>
          <w:sz w:val="24"/>
          <w:szCs w:val="24"/>
          <w:u w:val="single"/>
        </w:rPr>
        <w:t>when you enter the program:</w:t>
      </w:r>
    </w:p>
    <w:p w14:paraId="5ABB98F8" w14:textId="77777777" w:rsidR="00FE72AA" w:rsidRPr="00933761" w:rsidRDefault="00FE72AA" w:rsidP="006268EF">
      <w:pPr>
        <w:tabs>
          <w:tab w:val="left" w:pos="720"/>
          <w:tab w:val="num" w:pos="810"/>
        </w:tabs>
        <w:spacing w:after="0" w:line="276" w:lineRule="auto"/>
        <w:jc w:val="both"/>
        <w:rPr>
          <w:rFonts w:cstheme="minorHAnsi"/>
          <w:b/>
          <w:bCs/>
          <w:sz w:val="24"/>
          <w:szCs w:val="24"/>
        </w:rPr>
      </w:pPr>
    </w:p>
    <w:p w14:paraId="6096436F" w14:textId="4BF363AE" w:rsidR="005B796E" w:rsidRDefault="005B796E" w:rsidP="006268EF">
      <w:pPr>
        <w:pStyle w:val="ListParagraph"/>
        <w:numPr>
          <w:ilvl w:val="0"/>
          <w:numId w:val="9"/>
        </w:numPr>
        <w:tabs>
          <w:tab w:val="left" w:pos="720"/>
        </w:tabs>
        <w:spacing w:after="0" w:line="276" w:lineRule="auto"/>
        <w:jc w:val="both"/>
        <w:rPr>
          <w:rFonts w:cstheme="minorHAnsi"/>
          <w:sz w:val="24"/>
          <w:szCs w:val="24"/>
        </w:rPr>
      </w:pPr>
      <w:r>
        <w:rPr>
          <w:rFonts w:cstheme="minorHAnsi"/>
          <w:sz w:val="24"/>
          <w:szCs w:val="24"/>
        </w:rPr>
        <w:t>YHDP Participant Occupancy Agreement</w:t>
      </w:r>
    </w:p>
    <w:p w14:paraId="407DA058" w14:textId="3A942683" w:rsidR="00933761" w:rsidRDefault="002F6A6C" w:rsidP="006268EF">
      <w:pPr>
        <w:pStyle w:val="ListParagraph"/>
        <w:numPr>
          <w:ilvl w:val="0"/>
          <w:numId w:val="9"/>
        </w:numPr>
        <w:tabs>
          <w:tab w:val="left" w:pos="720"/>
        </w:tabs>
        <w:spacing w:after="0" w:line="276" w:lineRule="auto"/>
        <w:jc w:val="both"/>
        <w:rPr>
          <w:rFonts w:cstheme="minorHAnsi"/>
          <w:sz w:val="24"/>
          <w:szCs w:val="24"/>
        </w:rPr>
      </w:pPr>
      <w:r>
        <w:rPr>
          <w:rFonts w:cstheme="minorHAnsi"/>
          <w:sz w:val="24"/>
          <w:szCs w:val="24"/>
        </w:rPr>
        <w:t xml:space="preserve">CT BOS </w:t>
      </w:r>
      <w:r w:rsidR="00933761">
        <w:rPr>
          <w:rFonts w:cstheme="minorHAnsi"/>
          <w:sz w:val="24"/>
          <w:szCs w:val="24"/>
        </w:rPr>
        <w:t>Participant Bill of Rights</w:t>
      </w:r>
    </w:p>
    <w:p w14:paraId="311C90F9" w14:textId="77777777" w:rsidR="007D703F" w:rsidRPr="00933761" w:rsidRDefault="007D703F" w:rsidP="006268EF">
      <w:pPr>
        <w:pStyle w:val="ListParagraph"/>
        <w:numPr>
          <w:ilvl w:val="0"/>
          <w:numId w:val="9"/>
        </w:numPr>
        <w:tabs>
          <w:tab w:val="left" w:pos="720"/>
          <w:tab w:val="num" w:pos="810"/>
        </w:tabs>
        <w:spacing w:after="0" w:line="276" w:lineRule="auto"/>
        <w:jc w:val="both"/>
        <w:rPr>
          <w:rFonts w:cstheme="minorHAnsi"/>
          <w:sz w:val="24"/>
          <w:szCs w:val="24"/>
        </w:rPr>
      </w:pPr>
      <w:r>
        <w:rPr>
          <w:rFonts w:cstheme="minorHAnsi"/>
          <w:sz w:val="24"/>
          <w:szCs w:val="24"/>
        </w:rPr>
        <w:t>Lead Hazard Information Pamphlet</w:t>
      </w:r>
    </w:p>
    <w:p w14:paraId="2165D4FA" w14:textId="0C9974BC" w:rsidR="00DB0917" w:rsidRPr="00DB0917" w:rsidRDefault="00DB0917" w:rsidP="006268EF">
      <w:pPr>
        <w:pStyle w:val="ListParagraph"/>
        <w:numPr>
          <w:ilvl w:val="0"/>
          <w:numId w:val="9"/>
        </w:numPr>
        <w:tabs>
          <w:tab w:val="left" w:pos="720"/>
        </w:tabs>
        <w:spacing w:after="0" w:line="276" w:lineRule="auto"/>
        <w:jc w:val="both"/>
        <w:rPr>
          <w:rFonts w:cstheme="minorHAnsi"/>
          <w:sz w:val="24"/>
          <w:szCs w:val="24"/>
        </w:rPr>
      </w:pPr>
      <w:r>
        <w:rPr>
          <w:color w:val="000000"/>
          <w:sz w:val="24"/>
          <w:szCs w:val="24"/>
        </w:rPr>
        <w:lastRenderedPageBreak/>
        <w:t xml:space="preserve">VAWA </w:t>
      </w:r>
      <w:r w:rsidR="00933761" w:rsidRPr="00933761">
        <w:rPr>
          <w:color w:val="000000"/>
          <w:sz w:val="24"/>
          <w:szCs w:val="24"/>
        </w:rPr>
        <w:t xml:space="preserve">Notice of Occupancy Rights </w:t>
      </w:r>
    </w:p>
    <w:p w14:paraId="0656CACE" w14:textId="095873F9" w:rsidR="00933761" w:rsidRPr="002F6A6C" w:rsidRDefault="00933761" w:rsidP="006268EF">
      <w:pPr>
        <w:pStyle w:val="ListParagraph"/>
        <w:numPr>
          <w:ilvl w:val="0"/>
          <w:numId w:val="9"/>
        </w:numPr>
        <w:tabs>
          <w:tab w:val="left" w:pos="720"/>
        </w:tabs>
        <w:spacing w:after="0" w:line="276" w:lineRule="auto"/>
        <w:jc w:val="both"/>
        <w:rPr>
          <w:rFonts w:cstheme="minorHAnsi"/>
          <w:sz w:val="24"/>
          <w:szCs w:val="24"/>
        </w:rPr>
      </w:pPr>
      <w:r w:rsidRPr="00933761">
        <w:rPr>
          <w:color w:val="000000"/>
          <w:sz w:val="24"/>
          <w:szCs w:val="24"/>
        </w:rPr>
        <w:t>Domestic Violence Incident Certification Form</w:t>
      </w:r>
    </w:p>
    <w:p w14:paraId="1BB52172" w14:textId="65E538E3" w:rsidR="002F6A6C" w:rsidRPr="00E206B7" w:rsidRDefault="002F6A6C" w:rsidP="006268EF">
      <w:pPr>
        <w:pStyle w:val="ListParagraph"/>
        <w:numPr>
          <w:ilvl w:val="0"/>
          <w:numId w:val="9"/>
        </w:numPr>
        <w:tabs>
          <w:tab w:val="left" w:pos="720"/>
        </w:tabs>
        <w:spacing w:after="0" w:line="276" w:lineRule="auto"/>
        <w:jc w:val="both"/>
        <w:rPr>
          <w:rFonts w:cstheme="minorHAnsi"/>
          <w:sz w:val="24"/>
          <w:szCs w:val="24"/>
        </w:rPr>
      </w:pPr>
      <w:r>
        <w:rPr>
          <w:color w:val="000000"/>
          <w:sz w:val="24"/>
          <w:szCs w:val="24"/>
        </w:rPr>
        <w:t>Crisis Housing Provider Agency Grievance Procedure</w:t>
      </w:r>
    </w:p>
    <w:p w14:paraId="059C8A5F" w14:textId="4A65CD81" w:rsidR="00784487" w:rsidRPr="006B4A62" w:rsidRDefault="006B4A62" w:rsidP="00E206B7">
      <w:pPr>
        <w:pStyle w:val="ListParagraph"/>
        <w:numPr>
          <w:ilvl w:val="0"/>
          <w:numId w:val="9"/>
        </w:numPr>
        <w:tabs>
          <w:tab w:val="left" w:pos="720"/>
        </w:tabs>
        <w:spacing w:after="0" w:line="276" w:lineRule="auto"/>
        <w:jc w:val="both"/>
        <w:rPr>
          <w:rFonts w:cstheme="minorHAnsi"/>
          <w:sz w:val="24"/>
          <w:szCs w:val="24"/>
        </w:rPr>
      </w:pPr>
      <w:r w:rsidRPr="006B4A62">
        <w:rPr>
          <w:color w:val="000000"/>
          <w:sz w:val="24"/>
          <w:szCs w:val="24"/>
        </w:rPr>
        <w:t>Program rules</w:t>
      </w:r>
    </w:p>
    <w:p w14:paraId="284951B4" w14:textId="77777777" w:rsidR="000C17A5" w:rsidRDefault="000C17A5" w:rsidP="00784487">
      <w:pPr>
        <w:tabs>
          <w:tab w:val="left" w:pos="720"/>
        </w:tabs>
        <w:spacing w:after="0" w:line="276" w:lineRule="auto"/>
        <w:jc w:val="both"/>
        <w:rPr>
          <w:rFonts w:cstheme="minorHAnsi"/>
          <w:sz w:val="24"/>
          <w:szCs w:val="24"/>
        </w:rPr>
        <w:sectPr w:rsidR="000C17A5" w:rsidSect="00DB0917">
          <w:footerReference w:type="default" r:id="rId9"/>
          <w:footerReference w:type="first" r:id="rId10"/>
          <w:type w:val="continuous"/>
          <w:pgSz w:w="12240" w:h="15840"/>
          <w:pgMar w:top="1440" w:right="1440" w:bottom="1440" w:left="1440" w:header="720" w:footer="720" w:gutter="0"/>
          <w:pgNumType w:start="0"/>
          <w:cols w:space="720"/>
          <w:titlePg/>
          <w:docGrid w:linePitch="360"/>
        </w:sectPr>
      </w:pPr>
    </w:p>
    <w:p w14:paraId="0E6F05E9" w14:textId="77777777" w:rsidR="00926128" w:rsidRDefault="00926128" w:rsidP="00784487">
      <w:pPr>
        <w:tabs>
          <w:tab w:val="left" w:pos="720"/>
        </w:tabs>
        <w:spacing w:after="0" w:line="276" w:lineRule="auto"/>
        <w:jc w:val="both"/>
        <w:rPr>
          <w:rFonts w:cstheme="minorHAnsi"/>
          <w:sz w:val="24"/>
          <w:szCs w:val="24"/>
        </w:rPr>
      </w:pPr>
    </w:p>
    <w:p w14:paraId="658A638B" w14:textId="77777777" w:rsidR="00926128" w:rsidRDefault="00784487" w:rsidP="00784487">
      <w:pPr>
        <w:tabs>
          <w:tab w:val="left" w:pos="720"/>
        </w:tabs>
        <w:spacing w:after="0" w:line="276" w:lineRule="auto"/>
        <w:jc w:val="both"/>
        <w:rPr>
          <w:rFonts w:cstheme="minorHAnsi"/>
          <w:sz w:val="24"/>
          <w:szCs w:val="24"/>
        </w:rPr>
      </w:pPr>
      <w:r>
        <w:rPr>
          <w:rFonts w:cstheme="minorHAnsi"/>
          <w:sz w:val="24"/>
          <w:szCs w:val="24"/>
        </w:rPr>
        <w:t xml:space="preserve">By signing this Participant Occupancy Agreement, </w:t>
      </w:r>
      <w:r w:rsidR="005B61DF">
        <w:rPr>
          <w:rFonts w:cstheme="minorHAnsi"/>
          <w:sz w:val="24"/>
          <w:szCs w:val="24"/>
        </w:rPr>
        <w:t xml:space="preserve">you </w:t>
      </w:r>
      <w:r>
        <w:rPr>
          <w:rFonts w:cstheme="minorHAnsi"/>
          <w:sz w:val="24"/>
          <w:szCs w:val="24"/>
        </w:rPr>
        <w:t>acknowledge that</w:t>
      </w:r>
      <w:r w:rsidR="00926128">
        <w:rPr>
          <w:rFonts w:cstheme="minorHAnsi"/>
          <w:sz w:val="24"/>
          <w:szCs w:val="24"/>
        </w:rPr>
        <w:t>:</w:t>
      </w:r>
    </w:p>
    <w:p w14:paraId="55B485F8" w14:textId="4457BA84" w:rsidR="00926128" w:rsidRDefault="005B61DF" w:rsidP="00926128">
      <w:pPr>
        <w:pStyle w:val="ListParagraph"/>
        <w:numPr>
          <w:ilvl w:val="0"/>
          <w:numId w:val="5"/>
        </w:numPr>
        <w:tabs>
          <w:tab w:val="left" w:pos="720"/>
        </w:tabs>
        <w:spacing w:after="0" w:line="276" w:lineRule="auto"/>
        <w:jc w:val="both"/>
        <w:rPr>
          <w:rFonts w:cstheme="minorHAnsi"/>
          <w:sz w:val="24"/>
          <w:szCs w:val="24"/>
        </w:rPr>
      </w:pPr>
      <w:r w:rsidRPr="00E206B7">
        <w:rPr>
          <w:rFonts w:cstheme="minorHAnsi"/>
          <w:sz w:val="24"/>
          <w:szCs w:val="24"/>
        </w:rPr>
        <w:t xml:space="preserve">you </w:t>
      </w:r>
      <w:r w:rsidR="00784487" w:rsidRPr="00E206B7">
        <w:rPr>
          <w:rFonts w:cstheme="minorHAnsi"/>
          <w:sz w:val="24"/>
          <w:szCs w:val="24"/>
        </w:rPr>
        <w:t xml:space="preserve">have </w:t>
      </w:r>
      <w:r w:rsidR="000C17A5" w:rsidRPr="00E206B7">
        <w:rPr>
          <w:rFonts w:cstheme="minorHAnsi"/>
          <w:sz w:val="24"/>
          <w:szCs w:val="24"/>
        </w:rPr>
        <w:t>received the documents listed above</w:t>
      </w:r>
      <w:r w:rsidR="00926128">
        <w:rPr>
          <w:rFonts w:cstheme="minorHAnsi"/>
          <w:sz w:val="24"/>
          <w:szCs w:val="24"/>
        </w:rPr>
        <w:t>;</w:t>
      </w:r>
    </w:p>
    <w:p w14:paraId="2FA31AFC" w14:textId="749B37E9" w:rsidR="00926128" w:rsidRDefault="00926128" w:rsidP="00926128">
      <w:pPr>
        <w:pStyle w:val="ListParagraph"/>
        <w:numPr>
          <w:ilvl w:val="0"/>
          <w:numId w:val="5"/>
        </w:numPr>
        <w:tabs>
          <w:tab w:val="left" w:pos="720"/>
        </w:tabs>
        <w:spacing w:after="0" w:line="276" w:lineRule="auto"/>
        <w:jc w:val="both"/>
        <w:rPr>
          <w:rFonts w:cstheme="minorHAnsi"/>
          <w:sz w:val="24"/>
          <w:szCs w:val="24"/>
        </w:rPr>
      </w:pPr>
      <w:r>
        <w:rPr>
          <w:rFonts w:cstheme="minorHAnsi"/>
          <w:sz w:val="24"/>
          <w:szCs w:val="24"/>
        </w:rPr>
        <w:t xml:space="preserve">you </w:t>
      </w:r>
      <w:r w:rsidR="000C17A5" w:rsidRPr="00E206B7">
        <w:rPr>
          <w:rFonts w:cstheme="minorHAnsi"/>
          <w:sz w:val="24"/>
          <w:szCs w:val="24"/>
        </w:rPr>
        <w:t xml:space="preserve">have </w:t>
      </w:r>
      <w:r w:rsidR="00784487" w:rsidRPr="00E206B7">
        <w:rPr>
          <w:rFonts w:cstheme="minorHAnsi"/>
          <w:sz w:val="24"/>
          <w:szCs w:val="24"/>
        </w:rPr>
        <w:t>read</w:t>
      </w:r>
      <w:r w:rsidR="004C7741" w:rsidRPr="00E206B7">
        <w:rPr>
          <w:rFonts w:cstheme="minorHAnsi"/>
          <w:sz w:val="24"/>
          <w:szCs w:val="24"/>
        </w:rPr>
        <w:t xml:space="preserve"> and agree to </w:t>
      </w:r>
      <w:r w:rsidR="00784487" w:rsidRPr="00E206B7">
        <w:rPr>
          <w:rFonts w:cstheme="minorHAnsi"/>
          <w:sz w:val="24"/>
          <w:szCs w:val="24"/>
        </w:rPr>
        <w:t>the terms listed</w:t>
      </w:r>
      <w:r>
        <w:rPr>
          <w:rFonts w:cstheme="minorHAnsi"/>
          <w:sz w:val="24"/>
          <w:szCs w:val="24"/>
        </w:rPr>
        <w:t>;</w:t>
      </w:r>
    </w:p>
    <w:p w14:paraId="52DC1CAD" w14:textId="06950A9F" w:rsidR="00926128" w:rsidRDefault="005B796E" w:rsidP="00926128">
      <w:pPr>
        <w:pStyle w:val="ListParagraph"/>
        <w:numPr>
          <w:ilvl w:val="0"/>
          <w:numId w:val="5"/>
        </w:numPr>
        <w:tabs>
          <w:tab w:val="left" w:pos="720"/>
        </w:tabs>
        <w:spacing w:after="0" w:line="276" w:lineRule="auto"/>
        <w:jc w:val="both"/>
        <w:rPr>
          <w:rFonts w:cstheme="minorHAnsi"/>
          <w:sz w:val="24"/>
          <w:szCs w:val="24"/>
        </w:rPr>
      </w:pPr>
      <w:r w:rsidRPr="00E206B7">
        <w:rPr>
          <w:rFonts w:cstheme="minorHAnsi"/>
          <w:sz w:val="24"/>
          <w:szCs w:val="24"/>
        </w:rPr>
        <w:t xml:space="preserve">a staff person reviewed all of the materials with you </w:t>
      </w:r>
      <w:r w:rsidR="00926128">
        <w:rPr>
          <w:rFonts w:cstheme="minorHAnsi"/>
          <w:sz w:val="24"/>
          <w:szCs w:val="24"/>
        </w:rPr>
        <w:t xml:space="preserve">and </w:t>
      </w:r>
      <w:r w:rsidRPr="00E206B7">
        <w:rPr>
          <w:rFonts w:cstheme="minorHAnsi"/>
          <w:sz w:val="24"/>
          <w:szCs w:val="24"/>
        </w:rPr>
        <w:t>gave you</w:t>
      </w:r>
      <w:r w:rsidR="00784487" w:rsidRPr="00E206B7">
        <w:rPr>
          <w:rFonts w:cstheme="minorHAnsi"/>
          <w:sz w:val="24"/>
          <w:szCs w:val="24"/>
        </w:rPr>
        <w:t xml:space="preserve"> a chance to ask questions</w:t>
      </w:r>
      <w:r w:rsidR="000C17A5" w:rsidRPr="00E206B7">
        <w:rPr>
          <w:rFonts w:cstheme="minorHAnsi"/>
          <w:sz w:val="24"/>
          <w:szCs w:val="24"/>
        </w:rPr>
        <w:t xml:space="preserve">.  </w:t>
      </w:r>
    </w:p>
    <w:p w14:paraId="1F3C7E59" w14:textId="77777777" w:rsidR="00926128" w:rsidRDefault="00926128" w:rsidP="00926128">
      <w:pPr>
        <w:tabs>
          <w:tab w:val="left" w:pos="720"/>
        </w:tabs>
        <w:spacing w:after="0" w:line="276" w:lineRule="auto"/>
        <w:jc w:val="both"/>
        <w:rPr>
          <w:rFonts w:cstheme="minorHAnsi"/>
          <w:sz w:val="24"/>
          <w:szCs w:val="24"/>
        </w:rPr>
      </w:pPr>
    </w:p>
    <w:p w14:paraId="0DEE3D01" w14:textId="7744903D" w:rsidR="00FF3B7C" w:rsidRPr="00E206B7" w:rsidRDefault="000C17A5">
      <w:pPr>
        <w:tabs>
          <w:tab w:val="left" w:pos="720"/>
        </w:tabs>
        <w:spacing w:after="0" w:line="276" w:lineRule="auto"/>
        <w:jc w:val="both"/>
        <w:rPr>
          <w:rFonts w:cstheme="minorHAnsi"/>
          <w:sz w:val="24"/>
          <w:szCs w:val="24"/>
        </w:rPr>
        <w:sectPr w:rsidR="00FF3B7C" w:rsidRPr="00E206B7" w:rsidSect="000C17A5">
          <w:type w:val="continuous"/>
          <w:pgSz w:w="12240" w:h="15840"/>
          <w:pgMar w:top="1440" w:right="1440" w:bottom="1440" w:left="1440" w:header="720" w:footer="720" w:gutter="0"/>
          <w:pgNumType w:start="0"/>
          <w:cols w:space="720"/>
          <w:titlePg/>
          <w:docGrid w:linePitch="360"/>
        </w:sectPr>
      </w:pPr>
      <w:r w:rsidRPr="00E206B7">
        <w:rPr>
          <w:rFonts w:cstheme="minorHAnsi"/>
          <w:sz w:val="24"/>
          <w:szCs w:val="24"/>
        </w:rPr>
        <w:t xml:space="preserve">A </w:t>
      </w:r>
      <w:r w:rsidR="00926128">
        <w:rPr>
          <w:rFonts w:cstheme="minorHAnsi"/>
          <w:sz w:val="24"/>
          <w:szCs w:val="24"/>
        </w:rPr>
        <w:t xml:space="preserve">signed </w:t>
      </w:r>
      <w:r w:rsidRPr="00E206B7">
        <w:rPr>
          <w:rFonts w:cstheme="minorHAnsi"/>
          <w:sz w:val="24"/>
          <w:szCs w:val="24"/>
        </w:rPr>
        <w:t>copy of this Participant Occupancy Agreement</w:t>
      </w:r>
      <w:r w:rsidR="00447D6D" w:rsidRPr="00E206B7">
        <w:rPr>
          <w:rFonts w:cstheme="minorHAnsi"/>
          <w:sz w:val="24"/>
          <w:szCs w:val="24"/>
        </w:rPr>
        <w:t xml:space="preserve"> will be provided to you.</w:t>
      </w:r>
    </w:p>
    <w:p w14:paraId="0E6600D9" w14:textId="77777777" w:rsidR="000C17A5" w:rsidRDefault="000C17A5" w:rsidP="00910A5D">
      <w:pPr>
        <w:tabs>
          <w:tab w:val="left" w:pos="720"/>
        </w:tabs>
        <w:spacing w:line="276" w:lineRule="auto"/>
        <w:jc w:val="both"/>
        <w:rPr>
          <w:rFonts w:cstheme="minorHAnsi"/>
          <w:b/>
          <w:bCs/>
          <w:sz w:val="24"/>
          <w:szCs w:val="24"/>
        </w:rPr>
        <w:sectPr w:rsidR="000C17A5" w:rsidSect="000C17A5">
          <w:type w:val="continuous"/>
          <w:pgSz w:w="12240" w:h="15840"/>
          <w:pgMar w:top="1440" w:right="1440" w:bottom="1440" w:left="1440" w:header="720" w:footer="720" w:gutter="0"/>
          <w:pgNumType w:start="0"/>
          <w:cols w:space="720"/>
          <w:titlePg/>
          <w:docGrid w:linePitch="360"/>
        </w:sectPr>
      </w:pPr>
    </w:p>
    <w:tbl>
      <w:tblPr>
        <w:tblStyle w:val="TableGridLight"/>
        <w:tblW w:w="9355" w:type="dxa"/>
        <w:tblLook w:val="04A0" w:firstRow="1" w:lastRow="0" w:firstColumn="1" w:lastColumn="0" w:noHBand="0" w:noVBand="1"/>
      </w:tblPr>
      <w:tblGrid>
        <w:gridCol w:w="4495"/>
        <w:gridCol w:w="360"/>
        <w:gridCol w:w="4500"/>
      </w:tblGrid>
      <w:tr w:rsidR="00865258" w14:paraId="360E09F5" w14:textId="7387D455" w:rsidTr="00C07E49">
        <w:tc>
          <w:tcPr>
            <w:tcW w:w="4495" w:type="dxa"/>
            <w:tcBorders>
              <w:bottom w:val="single" w:sz="12" w:space="0" w:color="auto"/>
            </w:tcBorders>
          </w:tcPr>
          <w:p w14:paraId="220E8578" w14:textId="1FD01FF0" w:rsidR="00865258" w:rsidRDefault="00865258" w:rsidP="00910A5D">
            <w:pPr>
              <w:tabs>
                <w:tab w:val="left" w:pos="720"/>
              </w:tabs>
              <w:spacing w:line="276" w:lineRule="auto"/>
              <w:jc w:val="both"/>
              <w:rPr>
                <w:rFonts w:cstheme="minorHAnsi"/>
                <w:b/>
                <w:bCs/>
                <w:sz w:val="24"/>
                <w:szCs w:val="24"/>
              </w:rPr>
            </w:pPr>
          </w:p>
        </w:tc>
        <w:tc>
          <w:tcPr>
            <w:tcW w:w="360" w:type="dxa"/>
          </w:tcPr>
          <w:p w14:paraId="22230F48" w14:textId="77777777" w:rsidR="00865258" w:rsidRDefault="00865258" w:rsidP="00910A5D">
            <w:pPr>
              <w:tabs>
                <w:tab w:val="left" w:pos="720"/>
              </w:tabs>
              <w:spacing w:line="276" w:lineRule="auto"/>
              <w:jc w:val="both"/>
              <w:rPr>
                <w:rFonts w:cstheme="minorHAnsi"/>
                <w:b/>
                <w:bCs/>
                <w:sz w:val="24"/>
                <w:szCs w:val="24"/>
              </w:rPr>
            </w:pPr>
          </w:p>
        </w:tc>
        <w:tc>
          <w:tcPr>
            <w:tcW w:w="4500" w:type="dxa"/>
            <w:tcBorders>
              <w:bottom w:val="single" w:sz="18" w:space="0" w:color="auto"/>
            </w:tcBorders>
          </w:tcPr>
          <w:p w14:paraId="3CE9B684" w14:textId="77777777" w:rsidR="00865258" w:rsidRDefault="00865258" w:rsidP="00910A5D">
            <w:pPr>
              <w:tabs>
                <w:tab w:val="left" w:pos="720"/>
              </w:tabs>
              <w:spacing w:line="276" w:lineRule="auto"/>
              <w:jc w:val="both"/>
              <w:rPr>
                <w:rFonts w:cstheme="minorHAnsi"/>
                <w:b/>
                <w:bCs/>
                <w:sz w:val="24"/>
                <w:szCs w:val="24"/>
              </w:rPr>
            </w:pPr>
          </w:p>
        </w:tc>
      </w:tr>
      <w:tr w:rsidR="00865258" w14:paraId="10B9634D" w14:textId="6D0BC6AF" w:rsidTr="00C07E49">
        <w:tc>
          <w:tcPr>
            <w:tcW w:w="4495" w:type="dxa"/>
            <w:tcBorders>
              <w:top w:val="single" w:sz="12" w:space="0" w:color="auto"/>
            </w:tcBorders>
          </w:tcPr>
          <w:p w14:paraId="53A0DCCF" w14:textId="3CED8AC0" w:rsidR="00865258" w:rsidRPr="00865258" w:rsidRDefault="00865258" w:rsidP="00865258">
            <w:pPr>
              <w:tabs>
                <w:tab w:val="left" w:pos="720"/>
              </w:tabs>
              <w:spacing w:line="276" w:lineRule="auto"/>
              <w:jc w:val="center"/>
              <w:rPr>
                <w:rFonts w:cstheme="minorHAnsi"/>
                <w:sz w:val="24"/>
                <w:szCs w:val="24"/>
              </w:rPr>
            </w:pPr>
            <w:r w:rsidRPr="00865258">
              <w:rPr>
                <w:rFonts w:cstheme="minorHAnsi"/>
                <w:sz w:val="24"/>
                <w:szCs w:val="24"/>
              </w:rPr>
              <w:t>Participant Name</w:t>
            </w:r>
          </w:p>
        </w:tc>
        <w:tc>
          <w:tcPr>
            <w:tcW w:w="360" w:type="dxa"/>
          </w:tcPr>
          <w:p w14:paraId="5D43E51D" w14:textId="77777777" w:rsidR="00865258" w:rsidRDefault="00865258" w:rsidP="00910A5D">
            <w:pPr>
              <w:tabs>
                <w:tab w:val="left" w:pos="720"/>
              </w:tabs>
              <w:spacing w:line="276" w:lineRule="auto"/>
              <w:jc w:val="both"/>
              <w:rPr>
                <w:rFonts w:cstheme="minorHAnsi"/>
                <w:b/>
                <w:bCs/>
                <w:sz w:val="24"/>
                <w:szCs w:val="24"/>
              </w:rPr>
            </w:pPr>
          </w:p>
        </w:tc>
        <w:tc>
          <w:tcPr>
            <w:tcW w:w="4500" w:type="dxa"/>
            <w:tcBorders>
              <w:top w:val="single" w:sz="18" w:space="0" w:color="auto"/>
              <w:bottom w:val="single" w:sz="4" w:space="0" w:color="BFBFBF" w:themeColor="background1" w:themeShade="BF"/>
            </w:tcBorders>
          </w:tcPr>
          <w:p w14:paraId="77D21484" w14:textId="58C819B9" w:rsidR="00865258" w:rsidRPr="00865258" w:rsidRDefault="00865258" w:rsidP="00865258">
            <w:pPr>
              <w:tabs>
                <w:tab w:val="left" w:pos="720"/>
              </w:tabs>
              <w:spacing w:line="276" w:lineRule="auto"/>
              <w:jc w:val="center"/>
              <w:rPr>
                <w:rFonts w:cstheme="minorHAnsi"/>
                <w:sz w:val="24"/>
                <w:szCs w:val="24"/>
              </w:rPr>
            </w:pPr>
            <w:r w:rsidRPr="00865258">
              <w:rPr>
                <w:rFonts w:cstheme="minorHAnsi"/>
                <w:sz w:val="24"/>
                <w:szCs w:val="24"/>
              </w:rPr>
              <w:t>Participant Signature</w:t>
            </w:r>
          </w:p>
        </w:tc>
      </w:tr>
      <w:tr w:rsidR="00865258" w14:paraId="6442DC45" w14:textId="516A105A" w:rsidTr="00865258">
        <w:tc>
          <w:tcPr>
            <w:tcW w:w="4495" w:type="dxa"/>
          </w:tcPr>
          <w:p w14:paraId="33234BAD" w14:textId="77777777" w:rsidR="00865258" w:rsidRDefault="00865258" w:rsidP="00910A5D">
            <w:pPr>
              <w:tabs>
                <w:tab w:val="left" w:pos="720"/>
              </w:tabs>
              <w:spacing w:line="276" w:lineRule="auto"/>
              <w:jc w:val="both"/>
              <w:rPr>
                <w:rFonts w:cstheme="minorHAnsi"/>
                <w:b/>
                <w:bCs/>
                <w:sz w:val="24"/>
                <w:szCs w:val="24"/>
              </w:rPr>
            </w:pPr>
          </w:p>
        </w:tc>
        <w:tc>
          <w:tcPr>
            <w:tcW w:w="360" w:type="dxa"/>
          </w:tcPr>
          <w:p w14:paraId="6C1B095B" w14:textId="77777777" w:rsidR="00865258" w:rsidRDefault="00865258" w:rsidP="00910A5D">
            <w:pPr>
              <w:tabs>
                <w:tab w:val="left" w:pos="720"/>
              </w:tabs>
              <w:spacing w:line="276" w:lineRule="auto"/>
              <w:jc w:val="both"/>
              <w:rPr>
                <w:rFonts w:cstheme="minorHAnsi"/>
                <w:b/>
                <w:bCs/>
                <w:sz w:val="24"/>
                <w:szCs w:val="24"/>
              </w:rPr>
            </w:pPr>
          </w:p>
        </w:tc>
        <w:tc>
          <w:tcPr>
            <w:tcW w:w="4500" w:type="dxa"/>
            <w:tcBorders>
              <w:bottom w:val="single" w:sz="12" w:space="0" w:color="auto"/>
            </w:tcBorders>
          </w:tcPr>
          <w:p w14:paraId="6D022509" w14:textId="77777777" w:rsidR="00865258" w:rsidRPr="00865258" w:rsidRDefault="00865258" w:rsidP="00865258">
            <w:pPr>
              <w:tabs>
                <w:tab w:val="left" w:pos="720"/>
              </w:tabs>
              <w:spacing w:line="276" w:lineRule="auto"/>
              <w:jc w:val="center"/>
              <w:rPr>
                <w:rFonts w:cstheme="minorHAnsi"/>
                <w:sz w:val="24"/>
                <w:szCs w:val="24"/>
              </w:rPr>
            </w:pPr>
          </w:p>
        </w:tc>
      </w:tr>
      <w:tr w:rsidR="00865258" w14:paraId="02BD6683" w14:textId="0653AA08" w:rsidTr="00865258">
        <w:tc>
          <w:tcPr>
            <w:tcW w:w="4495" w:type="dxa"/>
          </w:tcPr>
          <w:p w14:paraId="740938C7" w14:textId="77777777" w:rsidR="00865258" w:rsidRDefault="00865258" w:rsidP="00910A5D">
            <w:pPr>
              <w:tabs>
                <w:tab w:val="left" w:pos="720"/>
              </w:tabs>
              <w:spacing w:line="276" w:lineRule="auto"/>
              <w:jc w:val="both"/>
              <w:rPr>
                <w:rFonts w:cstheme="minorHAnsi"/>
                <w:b/>
                <w:bCs/>
                <w:sz w:val="24"/>
                <w:szCs w:val="24"/>
              </w:rPr>
            </w:pPr>
          </w:p>
        </w:tc>
        <w:tc>
          <w:tcPr>
            <w:tcW w:w="360" w:type="dxa"/>
          </w:tcPr>
          <w:p w14:paraId="20D411D9" w14:textId="77777777" w:rsidR="00865258" w:rsidRDefault="00865258" w:rsidP="00910A5D">
            <w:pPr>
              <w:tabs>
                <w:tab w:val="left" w:pos="720"/>
              </w:tabs>
              <w:spacing w:line="276" w:lineRule="auto"/>
              <w:jc w:val="both"/>
              <w:rPr>
                <w:rFonts w:cstheme="minorHAnsi"/>
                <w:b/>
                <w:bCs/>
                <w:sz w:val="24"/>
                <w:szCs w:val="24"/>
              </w:rPr>
            </w:pPr>
          </w:p>
        </w:tc>
        <w:tc>
          <w:tcPr>
            <w:tcW w:w="4500" w:type="dxa"/>
            <w:tcBorders>
              <w:top w:val="single" w:sz="12" w:space="0" w:color="auto"/>
            </w:tcBorders>
          </w:tcPr>
          <w:p w14:paraId="52AEADC7" w14:textId="108D24B9" w:rsidR="00865258" w:rsidRPr="00865258" w:rsidRDefault="00865258" w:rsidP="00865258">
            <w:pPr>
              <w:tabs>
                <w:tab w:val="left" w:pos="720"/>
              </w:tabs>
              <w:spacing w:line="276" w:lineRule="auto"/>
              <w:jc w:val="center"/>
              <w:rPr>
                <w:rFonts w:cstheme="minorHAnsi"/>
                <w:sz w:val="24"/>
                <w:szCs w:val="24"/>
              </w:rPr>
            </w:pPr>
            <w:r w:rsidRPr="00865258">
              <w:rPr>
                <w:rFonts w:cstheme="minorHAnsi"/>
                <w:sz w:val="24"/>
                <w:szCs w:val="24"/>
              </w:rPr>
              <w:t>Date</w:t>
            </w:r>
          </w:p>
        </w:tc>
      </w:tr>
      <w:tr w:rsidR="00C07E49" w14:paraId="43E80864" w14:textId="124D7FF7" w:rsidTr="00C07E49">
        <w:tc>
          <w:tcPr>
            <w:tcW w:w="4495" w:type="dxa"/>
            <w:tcBorders>
              <w:bottom w:val="single" w:sz="12" w:space="0" w:color="auto"/>
            </w:tcBorders>
          </w:tcPr>
          <w:p w14:paraId="3712574D" w14:textId="77777777" w:rsidR="00C07E49" w:rsidRDefault="00C07E49" w:rsidP="00C07E49">
            <w:pPr>
              <w:tabs>
                <w:tab w:val="left" w:pos="720"/>
              </w:tabs>
              <w:spacing w:line="276" w:lineRule="auto"/>
              <w:jc w:val="center"/>
              <w:rPr>
                <w:rFonts w:cstheme="minorHAnsi"/>
                <w:b/>
                <w:bCs/>
                <w:sz w:val="24"/>
                <w:szCs w:val="24"/>
              </w:rPr>
            </w:pPr>
          </w:p>
        </w:tc>
        <w:tc>
          <w:tcPr>
            <w:tcW w:w="360" w:type="dxa"/>
          </w:tcPr>
          <w:p w14:paraId="55AC0927" w14:textId="77777777" w:rsidR="00C07E49" w:rsidRDefault="00C07E49" w:rsidP="00C07E49">
            <w:pPr>
              <w:tabs>
                <w:tab w:val="left" w:pos="720"/>
              </w:tabs>
              <w:spacing w:line="276" w:lineRule="auto"/>
              <w:jc w:val="center"/>
              <w:rPr>
                <w:rFonts w:cstheme="minorHAnsi"/>
                <w:b/>
                <w:bCs/>
                <w:sz w:val="24"/>
                <w:szCs w:val="24"/>
              </w:rPr>
            </w:pPr>
          </w:p>
        </w:tc>
        <w:tc>
          <w:tcPr>
            <w:tcW w:w="4500" w:type="dxa"/>
            <w:tcBorders>
              <w:bottom w:val="single" w:sz="12" w:space="0" w:color="auto"/>
            </w:tcBorders>
          </w:tcPr>
          <w:p w14:paraId="4232E3F2" w14:textId="77777777" w:rsidR="00C07E49" w:rsidRDefault="00C07E49" w:rsidP="00C07E49">
            <w:pPr>
              <w:tabs>
                <w:tab w:val="left" w:pos="720"/>
              </w:tabs>
              <w:spacing w:line="276" w:lineRule="auto"/>
              <w:jc w:val="center"/>
              <w:rPr>
                <w:rFonts w:cstheme="minorHAnsi"/>
                <w:b/>
                <w:bCs/>
                <w:sz w:val="24"/>
                <w:szCs w:val="24"/>
              </w:rPr>
            </w:pPr>
          </w:p>
        </w:tc>
      </w:tr>
      <w:tr w:rsidR="00C07E49" w14:paraId="0E7D4DAF" w14:textId="355FA41D" w:rsidTr="00C07E49">
        <w:tc>
          <w:tcPr>
            <w:tcW w:w="4495" w:type="dxa"/>
            <w:tcBorders>
              <w:top w:val="single" w:sz="12" w:space="0" w:color="auto"/>
            </w:tcBorders>
          </w:tcPr>
          <w:p w14:paraId="3796BB65" w14:textId="50D8BF18" w:rsidR="00C07E49" w:rsidRDefault="00C07E49" w:rsidP="00C07E49">
            <w:pPr>
              <w:tabs>
                <w:tab w:val="left" w:pos="720"/>
              </w:tabs>
              <w:spacing w:line="276" w:lineRule="auto"/>
              <w:jc w:val="center"/>
              <w:rPr>
                <w:rFonts w:cstheme="minorHAnsi"/>
                <w:b/>
                <w:bCs/>
                <w:sz w:val="24"/>
                <w:szCs w:val="24"/>
              </w:rPr>
            </w:pPr>
            <w:r>
              <w:rPr>
                <w:rFonts w:cstheme="minorHAnsi"/>
                <w:sz w:val="24"/>
                <w:szCs w:val="24"/>
              </w:rPr>
              <w:t xml:space="preserve">Authorized Staff </w:t>
            </w:r>
            <w:r w:rsidRPr="00865258">
              <w:rPr>
                <w:rFonts w:cstheme="minorHAnsi"/>
                <w:sz w:val="24"/>
                <w:szCs w:val="24"/>
              </w:rPr>
              <w:t>Name</w:t>
            </w:r>
          </w:p>
        </w:tc>
        <w:tc>
          <w:tcPr>
            <w:tcW w:w="360" w:type="dxa"/>
          </w:tcPr>
          <w:p w14:paraId="2C9FEE14" w14:textId="77777777" w:rsidR="00C07E49" w:rsidRDefault="00C07E49" w:rsidP="00C07E49">
            <w:pPr>
              <w:tabs>
                <w:tab w:val="left" w:pos="720"/>
              </w:tabs>
              <w:spacing w:line="276" w:lineRule="auto"/>
              <w:jc w:val="center"/>
              <w:rPr>
                <w:rFonts w:cstheme="minorHAnsi"/>
                <w:b/>
                <w:bCs/>
                <w:sz w:val="24"/>
                <w:szCs w:val="24"/>
              </w:rPr>
            </w:pPr>
          </w:p>
        </w:tc>
        <w:tc>
          <w:tcPr>
            <w:tcW w:w="4500" w:type="dxa"/>
            <w:tcBorders>
              <w:top w:val="single" w:sz="12" w:space="0" w:color="auto"/>
            </w:tcBorders>
          </w:tcPr>
          <w:p w14:paraId="3127C746" w14:textId="77FC409E" w:rsidR="00C07E49" w:rsidRDefault="00C07E49" w:rsidP="00C07E49">
            <w:pPr>
              <w:tabs>
                <w:tab w:val="left" w:pos="720"/>
              </w:tabs>
              <w:spacing w:line="276" w:lineRule="auto"/>
              <w:jc w:val="center"/>
              <w:rPr>
                <w:rFonts w:cstheme="minorHAnsi"/>
                <w:b/>
                <w:bCs/>
                <w:sz w:val="24"/>
                <w:szCs w:val="24"/>
              </w:rPr>
            </w:pPr>
            <w:r>
              <w:rPr>
                <w:rFonts w:cstheme="minorHAnsi"/>
                <w:sz w:val="24"/>
                <w:szCs w:val="24"/>
              </w:rPr>
              <w:t xml:space="preserve">Authorized staff </w:t>
            </w:r>
            <w:r w:rsidRPr="00865258">
              <w:rPr>
                <w:rFonts w:cstheme="minorHAnsi"/>
                <w:sz w:val="24"/>
                <w:szCs w:val="24"/>
              </w:rPr>
              <w:t>Signature</w:t>
            </w:r>
          </w:p>
        </w:tc>
      </w:tr>
      <w:tr w:rsidR="00C07E49" w14:paraId="3D03EB6D" w14:textId="5E14A0FE" w:rsidTr="00C07E49">
        <w:tc>
          <w:tcPr>
            <w:tcW w:w="4495" w:type="dxa"/>
            <w:shd w:val="clear" w:color="auto" w:fill="FFFFFF" w:themeFill="background1"/>
          </w:tcPr>
          <w:p w14:paraId="7819F2EF" w14:textId="77777777" w:rsidR="00C07E49" w:rsidRDefault="00C07E49" w:rsidP="00C07E49">
            <w:pPr>
              <w:tabs>
                <w:tab w:val="left" w:pos="720"/>
              </w:tabs>
              <w:spacing w:line="276" w:lineRule="auto"/>
              <w:jc w:val="center"/>
              <w:rPr>
                <w:rFonts w:cstheme="minorHAnsi"/>
                <w:b/>
                <w:bCs/>
                <w:sz w:val="24"/>
                <w:szCs w:val="24"/>
              </w:rPr>
            </w:pPr>
          </w:p>
        </w:tc>
        <w:tc>
          <w:tcPr>
            <w:tcW w:w="360" w:type="dxa"/>
          </w:tcPr>
          <w:p w14:paraId="1689BC27" w14:textId="77777777" w:rsidR="00C07E49" w:rsidRDefault="00C07E49" w:rsidP="00C07E49">
            <w:pPr>
              <w:tabs>
                <w:tab w:val="left" w:pos="720"/>
              </w:tabs>
              <w:spacing w:line="276" w:lineRule="auto"/>
              <w:jc w:val="center"/>
              <w:rPr>
                <w:rFonts w:cstheme="minorHAnsi"/>
                <w:b/>
                <w:bCs/>
                <w:sz w:val="24"/>
                <w:szCs w:val="24"/>
              </w:rPr>
            </w:pPr>
          </w:p>
        </w:tc>
        <w:tc>
          <w:tcPr>
            <w:tcW w:w="4500" w:type="dxa"/>
            <w:tcBorders>
              <w:bottom w:val="single" w:sz="12" w:space="0" w:color="auto"/>
            </w:tcBorders>
          </w:tcPr>
          <w:p w14:paraId="587124F0" w14:textId="77777777" w:rsidR="00C07E49" w:rsidRDefault="00C07E49" w:rsidP="00C07E49">
            <w:pPr>
              <w:tabs>
                <w:tab w:val="left" w:pos="720"/>
              </w:tabs>
              <w:spacing w:line="276" w:lineRule="auto"/>
              <w:jc w:val="center"/>
              <w:rPr>
                <w:rFonts w:cstheme="minorHAnsi"/>
                <w:b/>
                <w:bCs/>
                <w:sz w:val="24"/>
                <w:szCs w:val="24"/>
              </w:rPr>
            </w:pPr>
          </w:p>
        </w:tc>
      </w:tr>
      <w:tr w:rsidR="00C07E49" w14:paraId="676B0F5A" w14:textId="07A2DDE9" w:rsidTr="00C07E49">
        <w:tc>
          <w:tcPr>
            <w:tcW w:w="4495" w:type="dxa"/>
          </w:tcPr>
          <w:p w14:paraId="5A6B8478" w14:textId="77777777" w:rsidR="00C07E49" w:rsidRDefault="00C07E49" w:rsidP="00C07E49">
            <w:pPr>
              <w:tabs>
                <w:tab w:val="left" w:pos="720"/>
              </w:tabs>
              <w:spacing w:line="276" w:lineRule="auto"/>
              <w:jc w:val="center"/>
              <w:rPr>
                <w:rFonts w:cstheme="minorHAnsi"/>
                <w:b/>
                <w:bCs/>
                <w:sz w:val="24"/>
                <w:szCs w:val="24"/>
              </w:rPr>
            </w:pPr>
          </w:p>
        </w:tc>
        <w:tc>
          <w:tcPr>
            <w:tcW w:w="360" w:type="dxa"/>
          </w:tcPr>
          <w:p w14:paraId="69C5E18F" w14:textId="77777777" w:rsidR="00C07E49" w:rsidRDefault="00C07E49" w:rsidP="00C07E49">
            <w:pPr>
              <w:tabs>
                <w:tab w:val="left" w:pos="720"/>
              </w:tabs>
              <w:spacing w:line="276" w:lineRule="auto"/>
              <w:jc w:val="center"/>
              <w:rPr>
                <w:rFonts w:cstheme="minorHAnsi"/>
                <w:b/>
                <w:bCs/>
                <w:sz w:val="24"/>
                <w:szCs w:val="24"/>
              </w:rPr>
            </w:pPr>
          </w:p>
        </w:tc>
        <w:tc>
          <w:tcPr>
            <w:tcW w:w="4500" w:type="dxa"/>
            <w:tcBorders>
              <w:top w:val="single" w:sz="12" w:space="0" w:color="auto"/>
            </w:tcBorders>
          </w:tcPr>
          <w:p w14:paraId="0E27FB81" w14:textId="1AF73EB8" w:rsidR="00C07E49" w:rsidRDefault="00C07E49" w:rsidP="00C07E49">
            <w:pPr>
              <w:tabs>
                <w:tab w:val="left" w:pos="720"/>
              </w:tabs>
              <w:spacing w:line="276" w:lineRule="auto"/>
              <w:jc w:val="center"/>
              <w:rPr>
                <w:rFonts w:cstheme="minorHAnsi"/>
                <w:b/>
                <w:bCs/>
                <w:sz w:val="24"/>
                <w:szCs w:val="24"/>
              </w:rPr>
            </w:pPr>
            <w:r w:rsidRPr="00865258">
              <w:rPr>
                <w:rFonts w:cstheme="minorHAnsi"/>
                <w:sz w:val="24"/>
                <w:szCs w:val="24"/>
              </w:rPr>
              <w:t>Date</w:t>
            </w:r>
          </w:p>
        </w:tc>
      </w:tr>
    </w:tbl>
    <w:p w14:paraId="65141D48" w14:textId="3744AC24" w:rsidR="007604AC" w:rsidRPr="007604AC" w:rsidRDefault="007604AC" w:rsidP="00910A5D">
      <w:pPr>
        <w:tabs>
          <w:tab w:val="left" w:pos="720"/>
        </w:tabs>
        <w:spacing w:after="0" w:line="276" w:lineRule="auto"/>
        <w:jc w:val="both"/>
        <w:rPr>
          <w:rFonts w:cstheme="minorHAnsi"/>
          <w:b/>
          <w:bCs/>
          <w:sz w:val="24"/>
          <w:szCs w:val="24"/>
        </w:rPr>
      </w:pPr>
    </w:p>
    <w:sectPr w:rsidR="007604AC" w:rsidRPr="007604AC" w:rsidSect="00910A5D">
      <w:type w:val="continuous"/>
      <w:pgSz w:w="12240" w:h="15840"/>
      <w:pgMar w:top="1440" w:right="1440" w:bottom="1440" w:left="1440" w:header="720" w:footer="720" w:gutter="0"/>
      <w:pgNumType w:start="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903DB" w14:textId="77777777" w:rsidR="002F24C0" w:rsidRDefault="002F24C0" w:rsidP="00784487">
      <w:pPr>
        <w:spacing w:after="0" w:line="240" w:lineRule="auto"/>
      </w:pPr>
      <w:r>
        <w:separator/>
      </w:r>
    </w:p>
  </w:endnote>
  <w:endnote w:type="continuationSeparator" w:id="0">
    <w:p w14:paraId="1BC59F43" w14:textId="77777777" w:rsidR="002F24C0" w:rsidRDefault="002F24C0" w:rsidP="00784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19578"/>
      <w:docPartObj>
        <w:docPartGallery w:val="Page Numbers (Bottom of Page)"/>
        <w:docPartUnique/>
      </w:docPartObj>
    </w:sdtPr>
    <w:sdtEndPr>
      <w:rPr>
        <w:noProof/>
      </w:rPr>
    </w:sdtEndPr>
    <w:sdtContent>
      <w:p w14:paraId="60E18973" w14:textId="39608EEE" w:rsidR="00805F15" w:rsidRDefault="00805F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BBECC8" w14:textId="77777777" w:rsidR="00784487" w:rsidRDefault="00784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C0C6C" w14:textId="55F08C8D" w:rsidR="009D09D2" w:rsidRDefault="009D09D2">
    <w:pPr>
      <w:pStyle w:val="Footer"/>
    </w:pPr>
    <w:r>
      <w:t>5/19/22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37A41" w14:textId="77777777" w:rsidR="002F24C0" w:rsidRDefault="002F24C0" w:rsidP="00784487">
      <w:pPr>
        <w:spacing w:after="0" w:line="240" w:lineRule="auto"/>
      </w:pPr>
      <w:r>
        <w:separator/>
      </w:r>
    </w:p>
  </w:footnote>
  <w:footnote w:type="continuationSeparator" w:id="0">
    <w:p w14:paraId="35FF0C70" w14:textId="77777777" w:rsidR="002F24C0" w:rsidRDefault="002F24C0" w:rsidP="00784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353B"/>
    <w:multiLevelType w:val="hybridMultilevel"/>
    <w:tmpl w:val="B84CB2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99162E"/>
    <w:multiLevelType w:val="hybridMultilevel"/>
    <w:tmpl w:val="B74C82F6"/>
    <w:lvl w:ilvl="0" w:tplc="02C0E9C4">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24EC1D87"/>
    <w:multiLevelType w:val="hybridMultilevel"/>
    <w:tmpl w:val="DBF26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5653B"/>
    <w:multiLevelType w:val="hybridMultilevel"/>
    <w:tmpl w:val="C9266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C14B3"/>
    <w:multiLevelType w:val="hybridMultilevel"/>
    <w:tmpl w:val="95A2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552F93"/>
    <w:multiLevelType w:val="hybridMultilevel"/>
    <w:tmpl w:val="12327A5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51F01DE9"/>
    <w:multiLevelType w:val="hybridMultilevel"/>
    <w:tmpl w:val="4B3CB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790C6F"/>
    <w:multiLevelType w:val="hybridMultilevel"/>
    <w:tmpl w:val="76BA539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795B60AA"/>
    <w:multiLevelType w:val="hybridMultilevel"/>
    <w:tmpl w:val="312CB3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5657231">
    <w:abstractNumId w:val="3"/>
  </w:num>
  <w:num w:numId="2" w16cid:durableId="860971926">
    <w:abstractNumId w:val="2"/>
  </w:num>
  <w:num w:numId="3" w16cid:durableId="10511508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7764903">
    <w:abstractNumId w:val="1"/>
  </w:num>
  <w:num w:numId="5" w16cid:durableId="742261280">
    <w:abstractNumId w:val="5"/>
  </w:num>
  <w:num w:numId="6" w16cid:durableId="895706553">
    <w:abstractNumId w:val="0"/>
  </w:num>
  <w:num w:numId="7" w16cid:durableId="1223100960">
    <w:abstractNumId w:val="0"/>
  </w:num>
  <w:num w:numId="8" w16cid:durableId="41904718">
    <w:abstractNumId w:val="4"/>
  </w:num>
  <w:num w:numId="9" w16cid:durableId="2048873128">
    <w:abstractNumId w:val="8"/>
  </w:num>
  <w:num w:numId="10" w16cid:durableId="95101803">
    <w:abstractNumId w:val="6"/>
  </w:num>
  <w:num w:numId="11" w16cid:durableId="5824980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86D"/>
    <w:rsid w:val="00030584"/>
    <w:rsid w:val="000709B2"/>
    <w:rsid w:val="00074548"/>
    <w:rsid w:val="000B2A47"/>
    <w:rsid w:val="000C17A5"/>
    <w:rsid w:val="000C181B"/>
    <w:rsid w:val="000F61B4"/>
    <w:rsid w:val="00126FDC"/>
    <w:rsid w:val="001423F8"/>
    <w:rsid w:val="00143923"/>
    <w:rsid w:val="0017166F"/>
    <w:rsid w:val="0018223D"/>
    <w:rsid w:val="0019019A"/>
    <w:rsid w:val="00190D7C"/>
    <w:rsid w:val="001A308F"/>
    <w:rsid w:val="001C08D7"/>
    <w:rsid w:val="001C1B8A"/>
    <w:rsid w:val="001F4527"/>
    <w:rsid w:val="00204860"/>
    <w:rsid w:val="00241559"/>
    <w:rsid w:val="00270D45"/>
    <w:rsid w:val="00273788"/>
    <w:rsid w:val="002A5E38"/>
    <w:rsid w:val="002B2FF3"/>
    <w:rsid w:val="002C6F29"/>
    <w:rsid w:val="002D5371"/>
    <w:rsid w:val="002F24C0"/>
    <w:rsid w:val="002F5941"/>
    <w:rsid w:val="002F6A6C"/>
    <w:rsid w:val="00303D15"/>
    <w:rsid w:val="00324480"/>
    <w:rsid w:val="0033046A"/>
    <w:rsid w:val="00395B21"/>
    <w:rsid w:val="003A4A50"/>
    <w:rsid w:val="003D7AB0"/>
    <w:rsid w:val="003F010E"/>
    <w:rsid w:val="00402F52"/>
    <w:rsid w:val="00447D6D"/>
    <w:rsid w:val="00460F99"/>
    <w:rsid w:val="004B237D"/>
    <w:rsid w:val="004B4666"/>
    <w:rsid w:val="004C28FC"/>
    <w:rsid w:val="004C7741"/>
    <w:rsid w:val="004D1554"/>
    <w:rsid w:val="00512759"/>
    <w:rsid w:val="00516564"/>
    <w:rsid w:val="00542D84"/>
    <w:rsid w:val="00572BEA"/>
    <w:rsid w:val="00574636"/>
    <w:rsid w:val="005A0F45"/>
    <w:rsid w:val="005A621D"/>
    <w:rsid w:val="005B61DF"/>
    <w:rsid w:val="005B796E"/>
    <w:rsid w:val="005C021A"/>
    <w:rsid w:val="005D2EEA"/>
    <w:rsid w:val="006268EF"/>
    <w:rsid w:val="006B4A62"/>
    <w:rsid w:val="006D126E"/>
    <w:rsid w:val="006D771E"/>
    <w:rsid w:val="006E67F7"/>
    <w:rsid w:val="006F386D"/>
    <w:rsid w:val="006F3D2E"/>
    <w:rsid w:val="00716683"/>
    <w:rsid w:val="00747899"/>
    <w:rsid w:val="007546C8"/>
    <w:rsid w:val="007604AC"/>
    <w:rsid w:val="00774382"/>
    <w:rsid w:val="00784487"/>
    <w:rsid w:val="007A6D91"/>
    <w:rsid w:val="007C53AB"/>
    <w:rsid w:val="007D1540"/>
    <w:rsid w:val="007D53EB"/>
    <w:rsid w:val="007D703F"/>
    <w:rsid w:val="00805F15"/>
    <w:rsid w:val="0081431A"/>
    <w:rsid w:val="0082788D"/>
    <w:rsid w:val="00861476"/>
    <w:rsid w:val="00861EF9"/>
    <w:rsid w:val="00863D05"/>
    <w:rsid w:val="00865258"/>
    <w:rsid w:val="008979B3"/>
    <w:rsid w:val="008B0F22"/>
    <w:rsid w:val="008B6CD8"/>
    <w:rsid w:val="008D7242"/>
    <w:rsid w:val="008F445A"/>
    <w:rsid w:val="008F6FD2"/>
    <w:rsid w:val="00910A5D"/>
    <w:rsid w:val="009165FD"/>
    <w:rsid w:val="00926128"/>
    <w:rsid w:val="00933761"/>
    <w:rsid w:val="009A0C99"/>
    <w:rsid w:val="009B580E"/>
    <w:rsid w:val="009C567B"/>
    <w:rsid w:val="009D09D2"/>
    <w:rsid w:val="009E1348"/>
    <w:rsid w:val="009F50F5"/>
    <w:rsid w:val="00A60A86"/>
    <w:rsid w:val="00A70EDD"/>
    <w:rsid w:val="00A72078"/>
    <w:rsid w:val="00A75F71"/>
    <w:rsid w:val="00A760CA"/>
    <w:rsid w:val="00B205B4"/>
    <w:rsid w:val="00B3221D"/>
    <w:rsid w:val="00B6539A"/>
    <w:rsid w:val="00BA4AA5"/>
    <w:rsid w:val="00BD3B9F"/>
    <w:rsid w:val="00BD575A"/>
    <w:rsid w:val="00BD6B4B"/>
    <w:rsid w:val="00BE3061"/>
    <w:rsid w:val="00BF6D42"/>
    <w:rsid w:val="00BF7EAE"/>
    <w:rsid w:val="00C07E49"/>
    <w:rsid w:val="00C22CD3"/>
    <w:rsid w:val="00C35766"/>
    <w:rsid w:val="00C728BA"/>
    <w:rsid w:val="00C83616"/>
    <w:rsid w:val="00CB5589"/>
    <w:rsid w:val="00CB7054"/>
    <w:rsid w:val="00CC2C65"/>
    <w:rsid w:val="00D06249"/>
    <w:rsid w:val="00D0736B"/>
    <w:rsid w:val="00D729E5"/>
    <w:rsid w:val="00D927C8"/>
    <w:rsid w:val="00DB0917"/>
    <w:rsid w:val="00DE0F0F"/>
    <w:rsid w:val="00DF6017"/>
    <w:rsid w:val="00E0169E"/>
    <w:rsid w:val="00E206B7"/>
    <w:rsid w:val="00E67E9B"/>
    <w:rsid w:val="00E838BB"/>
    <w:rsid w:val="00E9252E"/>
    <w:rsid w:val="00E93E69"/>
    <w:rsid w:val="00E974BB"/>
    <w:rsid w:val="00EA66D2"/>
    <w:rsid w:val="00EC0591"/>
    <w:rsid w:val="00EC7203"/>
    <w:rsid w:val="00F85FA0"/>
    <w:rsid w:val="00F93EF0"/>
    <w:rsid w:val="00FA318F"/>
    <w:rsid w:val="00FB38F1"/>
    <w:rsid w:val="00FC3B8B"/>
    <w:rsid w:val="00FD6EBE"/>
    <w:rsid w:val="00FE72AA"/>
    <w:rsid w:val="00FF2A96"/>
    <w:rsid w:val="00FF3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FC8B3"/>
  <w15:chartTrackingRefBased/>
  <w15:docId w15:val="{0BB6B6EC-12D9-41EB-87AD-1C69C900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4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FDC"/>
    <w:pPr>
      <w:ind w:left="720"/>
      <w:contextualSpacing/>
    </w:pPr>
  </w:style>
  <w:style w:type="paragraph" w:styleId="Header">
    <w:name w:val="header"/>
    <w:basedOn w:val="Normal"/>
    <w:link w:val="HeaderChar"/>
    <w:uiPriority w:val="99"/>
    <w:unhideWhenUsed/>
    <w:rsid w:val="00784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487"/>
  </w:style>
  <w:style w:type="paragraph" w:styleId="Footer">
    <w:name w:val="footer"/>
    <w:basedOn w:val="Normal"/>
    <w:link w:val="FooterChar"/>
    <w:uiPriority w:val="99"/>
    <w:unhideWhenUsed/>
    <w:rsid w:val="00784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487"/>
  </w:style>
  <w:style w:type="character" w:styleId="Hyperlink">
    <w:name w:val="Hyperlink"/>
    <w:basedOn w:val="DefaultParagraphFont"/>
    <w:uiPriority w:val="99"/>
    <w:unhideWhenUsed/>
    <w:rsid w:val="00D0736B"/>
    <w:rPr>
      <w:color w:val="0563C1" w:themeColor="hyperlink"/>
      <w:u w:val="single"/>
    </w:rPr>
  </w:style>
  <w:style w:type="character" w:styleId="UnresolvedMention">
    <w:name w:val="Unresolved Mention"/>
    <w:basedOn w:val="DefaultParagraphFont"/>
    <w:uiPriority w:val="99"/>
    <w:semiHidden/>
    <w:unhideWhenUsed/>
    <w:rsid w:val="00D0736B"/>
    <w:rPr>
      <w:color w:val="605E5C"/>
      <w:shd w:val="clear" w:color="auto" w:fill="E1DFDD"/>
    </w:rPr>
  </w:style>
  <w:style w:type="table" w:styleId="TableGrid">
    <w:name w:val="Table Grid"/>
    <w:basedOn w:val="TableNormal"/>
    <w:uiPriority w:val="39"/>
    <w:rsid w:val="00865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86525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652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D927C8"/>
    <w:rPr>
      <w:sz w:val="16"/>
      <w:szCs w:val="16"/>
    </w:rPr>
  </w:style>
  <w:style w:type="paragraph" w:styleId="CommentText">
    <w:name w:val="annotation text"/>
    <w:basedOn w:val="Normal"/>
    <w:link w:val="CommentTextChar"/>
    <w:uiPriority w:val="99"/>
    <w:unhideWhenUsed/>
    <w:rsid w:val="00D927C8"/>
    <w:pPr>
      <w:spacing w:line="240" w:lineRule="auto"/>
    </w:pPr>
    <w:rPr>
      <w:sz w:val="20"/>
      <w:szCs w:val="20"/>
    </w:rPr>
  </w:style>
  <w:style w:type="character" w:customStyle="1" w:styleId="CommentTextChar">
    <w:name w:val="Comment Text Char"/>
    <w:basedOn w:val="DefaultParagraphFont"/>
    <w:link w:val="CommentText"/>
    <w:uiPriority w:val="99"/>
    <w:rsid w:val="00D927C8"/>
    <w:rPr>
      <w:sz w:val="20"/>
      <w:szCs w:val="20"/>
    </w:rPr>
  </w:style>
  <w:style w:type="paragraph" w:styleId="CommentSubject">
    <w:name w:val="annotation subject"/>
    <w:basedOn w:val="CommentText"/>
    <w:next w:val="CommentText"/>
    <w:link w:val="CommentSubjectChar"/>
    <w:uiPriority w:val="99"/>
    <w:semiHidden/>
    <w:unhideWhenUsed/>
    <w:rsid w:val="00D927C8"/>
    <w:rPr>
      <w:b/>
      <w:bCs/>
    </w:rPr>
  </w:style>
  <w:style w:type="character" w:customStyle="1" w:styleId="CommentSubjectChar">
    <w:name w:val="Comment Subject Char"/>
    <w:basedOn w:val="CommentTextChar"/>
    <w:link w:val="CommentSubject"/>
    <w:uiPriority w:val="99"/>
    <w:semiHidden/>
    <w:rsid w:val="00D927C8"/>
    <w:rPr>
      <w:b/>
      <w:bCs/>
      <w:sz w:val="20"/>
      <w:szCs w:val="20"/>
    </w:rPr>
  </w:style>
  <w:style w:type="paragraph" w:styleId="Revision">
    <w:name w:val="Revision"/>
    <w:hidden/>
    <w:uiPriority w:val="99"/>
    <w:semiHidden/>
    <w:rsid w:val="001439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177224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boscoc@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0B7C9-6253-4DD8-A11B-AA2561347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dc:creator>
  <cp:keywords/>
  <dc:description/>
  <cp:lastModifiedBy>Lauren Pareti</cp:lastModifiedBy>
  <cp:revision>5</cp:revision>
  <dcterms:created xsi:type="dcterms:W3CDTF">2022-05-19T20:06:00Z</dcterms:created>
  <dcterms:modified xsi:type="dcterms:W3CDTF">2022-05-19T20:18:00Z</dcterms:modified>
</cp:coreProperties>
</file>